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C4D4" w14:textId="77777777" w:rsidR="006A0148" w:rsidRDefault="006A0148" w:rsidP="006A0148">
      <w:pPr>
        <w:jc w:val="both"/>
      </w:pPr>
      <w:r>
        <w:fldChar w:fldCharType="begin"/>
      </w:r>
      <w:r>
        <w:instrText xml:space="preserve"> CREATEDATE \@ "d MMMM yyyy" \* MERGEFORMAT </w:instrText>
      </w:r>
      <w:r>
        <w:fldChar w:fldCharType="separate"/>
      </w:r>
      <w:r w:rsidR="00507F09">
        <w:rPr>
          <w:noProof/>
        </w:rPr>
        <w:t>14 November 2024</w:t>
      </w:r>
      <w:r>
        <w:fldChar w:fldCharType="end"/>
      </w:r>
    </w:p>
    <w:p w14:paraId="0B15B51D" w14:textId="77777777" w:rsidR="006A0148" w:rsidRDefault="006A0148" w:rsidP="006A0148"/>
    <w:p w14:paraId="5AD1C092" w14:textId="77777777" w:rsidR="006A0148" w:rsidRPr="00FB2534" w:rsidRDefault="006A0148" w:rsidP="006A0148">
      <w:pPr>
        <w:pStyle w:val="Heading4"/>
        <w:rPr>
          <w:sz w:val="28"/>
          <w:szCs w:val="28"/>
        </w:rPr>
      </w:pPr>
      <w:r w:rsidRPr="00FB2534">
        <w:rPr>
          <w:sz w:val="28"/>
          <w:szCs w:val="28"/>
        </w:rPr>
        <w:t xml:space="preserve">REFERRAL RESPONSE </w:t>
      </w:r>
      <w:r w:rsidR="00FB2534">
        <w:rPr>
          <w:sz w:val="28"/>
          <w:szCs w:val="28"/>
        </w:rPr>
        <w:t>–</w:t>
      </w:r>
      <w:r w:rsidRPr="00FB2534">
        <w:rPr>
          <w:sz w:val="28"/>
          <w:szCs w:val="28"/>
        </w:rPr>
        <w:t xml:space="preserve"> </w:t>
      </w:r>
      <w:r w:rsidR="00C130E2">
        <w:rPr>
          <w:sz w:val="28"/>
          <w:szCs w:val="28"/>
        </w:rPr>
        <w:t>TREES AND LANDSCAPING</w:t>
      </w:r>
    </w:p>
    <w:p w14:paraId="3BD5933B" w14:textId="77777777" w:rsidR="006A0148" w:rsidRDefault="006A0148" w:rsidP="006A0148"/>
    <w:p w14:paraId="0B7E1162" w14:textId="77777777" w:rsidR="006A0148" w:rsidRDefault="006A0148" w:rsidP="006A0148"/>
    <w:tbl>
      <w:tblPr>
        <w:tblW w:w="0" w:type="auto"/>
        <w:tblLayout w:type="fixed"/>
        <w:tblLook w:val="0000" w:firstRow="0" w:lastRow="0" w:firstColumn="0" w:lastColumn="0" w:noHBand="0" w:noVBand="0"/>
      </w:tblPr>
      <w:tblGrid>
        <w:gridCol w:w="2235"/>
        <w:gridCol w:w="7007"/>
      </w:tblGrid>
      <w:tr w:rsidR="006A0148" w14:paraId="2CDF9264" w14:textId="77777777" w:rsidTr="00D155A9">
        <w:tc>
          <w:tcPr>
            <w:tcW w:w="2235" w:type="dxa"/>
          </w:tcPr>
          <w:p w14:paraId="7E6D92FF" w14:textId="77777777" w:rsidR="006A0148" w:rsidRDefault="006A0148" w:rsidP="00D155A9">
            <w:pPr>
              <w:pStyle w:val="Heading3"/>
            </w:pPr>
            <w:r>
              <w:t>FILE NO:</w:t>
            </w:r>
          </w:p>
        </w:tc>
        <w:tc>
          <w:tcPr>
            <w:tcW w:w="7007" w:type="dxa"/>
          </w:tcPr>
          <w:p w14:paraId="4CAD3BE5" w14:textId="77777777" w:rsidR="006A0148" w:rsidRDefault="00507F09" w:rsidP="001B3B39">
            <w:r>
              <w:rPr>
                <w:b/>
              </w:rPr>
              <w:t>Development Applications</w:t>
            </w:r>
            <w:r w:rsidR="001B3B39" w:rsidRPr="001B3B39">
              <w:rPr>
                <w:b/>
              </w:rPr>
              <w:t>:</w:t>
            </w:r>
            <w:r w:rsidR="006A0148">
              <w:t xml:space="preserve"> </w:t>
            </w:r>
            <w:r>
              <w:t>376</w:t>
            </w:r>
            <w:r w:rsidR="006A0148">
              <w:t>/</w:t>
            </w:r>
            <w:r>
              <w:t>2024</w:t>
            </w:r>
            <w:r w:rsidR="006A0148">
              <w:t>/</w:t>
            </w:r>
            <w:r>
              <w:t>1</w:t>
            </w:r>
          </w:p>
        </w:tc>
      </w:tr>
      <w:tr w:rsidR="006A0148" w14:paraId="6B118912" w14:textId="77777777" w:rsidTr="00D155A9">
        <w:tc>
          <w:tcPr>
            <w:tcW w:w="2235" w:type="dxa"/>
          </w:tcPr>
          <w:p w14:paraId="17FFC3C6" w14:textId="77777777" w:rsidR="006A0148" w:rsidRDefault="006A0148" w:rsidP="00D155A9">
            <w:pPr>
              <w:pStyle w:val="Heading3"/>
            </w:pPr>
          </w:p>
        </w:tc>
        <w:tc>
          <w:tcPr>
            <w:tcW w:w="7007" w:type="dxa"/>
          </w:tcPr>
          <w:p w14:paraId="4A06344F" w14:textId="77777777" w:rsidR="006A0148" w:rsidRDefault="006A0148" w:rsidP="00D155A9"/>
        </w:tc>
      </w:tr>
      <w:tr w:rsidR="006A0148" w14:paraId="16B5E325" w14:textId="77777777" w:rsidTr="00D155A9">
        <w:tc>
          <w:tcPr>
            <w:tcW w:w="2235" w:type="dxa"/>
          </w:tcPr>
          <w:p w14:paraId="1AC47798" w14:textId="77777777" w:rsidR="006A0148" w:rsidRDefault="006A0148" w:rsidP="00D155A9">
            <w:pPr>
              <w:pStyle w:val="Heading3"/>
            </w:pPr>
            <w:r>
              <w:t>ADDRESS:</w:t>
            </w:r>
          </w:p>
        </w:tc>
        <w:tc>
          <w:tcPr>
            <w:tcW w:w="7007" w:type="dxa"/>
          </w:tcPr>
          <w:p w14:paraId="7E2CC606" w14:textId="77777777" w:rsidR="006A0148" w:rsidRDefault="00507F09" w:rsidP="00D155A9">
            <w:r>
              <w:t>29-53 Victoria Road BELLEVUE HILL 2023</w:t>
            </w:r>
          </w:p>
        </w:tc>
      </w:tr>
      <w:tr w:rsidR="006A0148" w14:paraId="0426A977" w14:textId="77777777" w:rsidTr="00D155A9">
        <w:tc>
          <w:tcPr>
            <w:tcW w:w="2235" w:type="dxa"/>
          </w:tcPr>
          <w:p w14:paraId="5AD7CBCB" w14:textId="77777777" w:rsidR="006A0148" w:rsidRDefault="006A0148" w:rsidP="00D155A9">
            <w:pPr>
              <w:pStyle w:val="Heading3"/>
            </w:pPr>
          </w:p>
        </w:tc>
        <w:tc>
          <w:tcPr>
            <w:tcW w:w="7007" w:type="dxa"/>
          </w:tcPr>
          <w:p w14:paraId="23B22448" w14:textId="77777777" w:rsidR="006A0148" w:rsidRDefault="006A0148" w:rsidP="00D155A9"/>
        </w:tc>
      </w:tr>
      <w:tr w:rsidR="006A0148" w14:paraId="4606443E" w14:textId="77777777" w:rsidTr="00D155A9">
        <w:tc>
          <w:tcPr>
            <w:tcW w:w="2235" w:type="dxa"/>
          </w:tcPr>
          <w:p w14:paraId="5A3FDC66" w14:textId="77777777" w:rsidR="006A0148" w:rsidRDefault="006A0148" w:rsidP="00D155A9">
            <w:pPr>
              <w:pStyle w:val="Heading3"/>
            </w:pPr>
            <w:r>
              <w:t>PROPOSAL:</w:t>
            </w:r>
          </w:p>
        </w:tc>
        <w:tc>
          <w:tcPr>
            <w:tcW w:w="7007" w:type="dxa"/>
          </w:tcPr>
          <w:p w14:paraId="5EF7084C" w14:textId="77777777" w:rsidR="006A0148" w:rsidRDefault="00507F09" w:rsidP="00D155A9">
            <w:r>
              <w:t>Demolition of the existing outdoor swimming pool of Scots College and construction of a new swimming pool and associated facilities including pool plant room, spectator seating and storage area.</w:t>
            </w:r>
          </w:p>
        </w:tc>
      </w:tr>
      <w:tr w:rsidR="006A0148" w14:paraId="0EDB9230" w14:textId="77777777" w:rsidTr="00D155A9">
        <w:tc>
          <w:tcPr>
            <w:tcW w:w="2235" w:type="dxa"/>
          </w:tcPr>
          <w:p w14:paraId="7974E94B" w14:textId="77777777" w:rsidR="006A0148" w:rsidRDefault="006A0148" w:rsidP="00D155A9">
            <w:pPr>
              <w:pStyle w:val="Heading3"/>
            </w:pPr>
          </w:p>
        </w:tc>
        <w:tc>
          <w:tcPr>
            <w:tcW w:w="7007" w:type="dxa"/>
          </w:tcPr>
          <w:p w14:paraId="1526DC3B" w14:textId="77777777" w:rsidR="006A0148" w:rsidRDefault="006A0148" w:rsidP="00D155A9"/>
        </w:tc>
      </w:tr>
      <w:tr w:rsidR="006A0148" w14:paraId="33E99FF5" w14:textId="77777777" w:rsidTr="00D155A9">
        <w:tc>
          <w:tcPr>
            <w:tcW w:w="2235" w:type="dxa"/>
          </w:tcPr>
          <w:p w14:paraId="1883EB3F" w14:textId="77777777" w:rsidR="006A0148" w:rsidRDefault="006A0148" w:rsidP="00D155A9">
            <w:pPr>
              <w:pStyle w:val="Heading3"/>
            </w:pPr>
            <w:r>
              <w:t>FROM:</w:t>
            </w:r>
          </w:p>
        </w:tc>
        <w:tc>
          <w:tcPr>
            <w:tcW w:w="7007" w:type="dxa"/>
          </w:tcPr>
          <w:p w14:paraId="17E47F05" w14:textId="22E52308" w:rsidR="006A0148" w:rsidRDefault="00A14263" w:rsidP="00D155A9">
            <w:r>
              <w:t>Sam Knight</w:t>
            </w:r>
          </w:p>
        </w:tc>
      </w:tr>
      <w:tr w:rsidR="006A0148" w14:paraId="646D2D38" w14:textId="77777777" w:rsidTr="00D155A9">
        <w:tc>
          <w:tcPr>
            <w:tcW w:w="2235" w:type="dxa"/>
          </w:tcPr>
          <w:p w14:paraId="24AA5C3D" w14:textId="77777777" w:rsidR="006A0148" w:rsidRDefault="006A0148" w:rsidP="00D155A9">
            <w:pPr>
              <w:pStyle w:val="Heading3"/>
            </w:pPr>
          </w:p>
        </w:tc>
        <w:tc>
          <w:tcPr>
            <w:tcW w:w="7007" w:type="dxa"/>
          </w:tcPr>
          <w:p w14:paraId="36A148A8" w14:textId="77777777" w:rsidR="006A0148" w:rsidRDefault="006A0148" w:rsidP="00D155A9"/>
        </w:tc>
      </w:tr>
      <w:tr w:rsidR="006A0148" w14:paraId="662B797E" w14:textId="77777777" w:rsidTr="00D155A9">
        <w:tc>
          <w:tcPr>
            <w:tcW w:w="2235" w:type="dxa"/>
          </w:tcPr>
          <w:p w14:paraId="4B6CB587" w14:textId="77777777" w:rsidR="006A0148" w:rsidRDefault="006A0148" w:rsidP="00D155A9">
            <w:pPr>
              <w:pStyle w:val="Heading3"/>
            </w:pPr>
            <w:r>
              <w:t>TO:</w:t>
            </w:r>
          </w:p>
        </w:tc>
        <w:tc>
          <w:tcPr>
            <w:tcW w:w="7007" w:type="dxa"/>
          </w:tcPr>
          <w:p w14:paraId="247CE35F" w14:textId="77777777" w:rsidR="006A0148" w:rsidRDefault="00507F09" w:rsidP="00D155A9">
            <w:r>
              <w:t>Mr M D'Alessio</w:t>
            </w:r>
          </w:p>
        </w:tc>
      </w:tr>
    </w:tbl>
    <w:p w14:paraId="46A45D83" w14:textId="77777777" w:rsidR="00950E4D" w:rsidRDefault="00950E4D" w:rsidP="007E6FAE">
      <w:pPr>
        <w:pBdr>
          <w:top w:val="single" w:sz="4" w:space="1" w:color="auto"/>
        </w:pBdr>
        <w:rPr>
          <w:b/>
        </w:rPr>
      </w:pPr>
    </w:p>
    <w:p w14:paraId="2AA448A0" w14:textId="77777777" w:rsidR="009D1704" w:rsidRDefault="009D1704" w:rsidP="00D364B4">
      <w:pPr>
        <w:pStyle w:val="Heading2"/>
        <w:numPr>
          <w:ilvl w:val="0"/>
          <w:numId w:val="17"/>
        </w:numPr>
        <w:ind w:left="567" w:hanging="567"/>
        <w:rPr>
          <w:b w:val="0"/>
          <w:szCs w:val="24"/>
        </w:rPr>
      </w:pPr>
      <w:r>
        <w:rPr>
          <w:szCs w:val="24"/>
        </w:rPr>
        <w:t>ISSUES</w:t>
      </w:r>
    </w:p>
    <w:p w14:paraId="7B82FA63" w14:textId="77777777" w:rsidR="009D1704" w:rsidRDefault="009D1704" w:rsidP="009D1704">
      <w:pPr>
        <w:pStyle w:val="ListParagraph"/>
        <w:ind w:left="360"/>
        <w:rPr>
          <w:b/>
          <w:szCs w:val="24"/>
        </w:rPr>
      </w:pPr>
    </w:p>
    <w:p w14:paraId="60B9D9BB" w14:textId="77777777" w:rsidR="00FB2534" w:rsidRPr="00FB2534" w:rsidRDefault="00FB2534" w:rsidP="00FB2534">
      <w:pPr>
        <w:rPr>
          <w:rFonts w:cs="Arial"/>
          <w:szCs w:val="22"/>
        </w:rPr>
      </w:pPr>
      <w:r w:rsidRPr="00FB2534">
        <w:rPr>
          <w:rFonts w:cs="Arial"/>
          <w:szCs w:val="22"/>
        </w:rPr>
        <w:t xml:space="preserve">None. </w:t>
      </w:r>
    </w:p>
    <w:p w14:paraId="18ADFC8F" w14:textId="77777777" w:rsidR="0017520F" w:rsidRPr="0017520F" w:rsidRDefault="0017520F" w:rsidP="0017520F">
      <w:pPr>
        <w:rPr>
          <w:b/>
          <w:szCs w:val="24"/>
        </w:rPr>
      </w:pPr>
    </w:p>
    <w:p w14:paraId="65BECC12" w14:textId="77777777" w:rsidR="000D0051" w:rsidRDefault="000D0051" w:rsidP="00D364B4">
      <w:pPr>
        <w:pStyle w:val="Heading2"/>
        <w:numPr>
          <w:ilvl w:val="0"/>
          <w:numId w:val="17"/>
        </w:numPr>
        <w:ind w:left="567" w:hanging="567"/>
        <w:rPr>
          <w:b w:val="0"/>
          <w:szCs w:val="24"/>
        </w:rPr>
      </w:pPr>
      <w:r>
        <w:rPr>
          <w:szCs w:val="24"/>
        </w:rPr>
        <w:t xml:space="preserve">DOCUMENTATION </w:t>
      </w:r>
    </w:p>
    <w:p w14:paraId="63A7AB60" w14:textId="77777777" w:rsidR="000D0051" w:rsidRDefault="000D0051" w:rsidP="000D0051">
      <w:pPr>
        <w:rPr>
          <w:rFonts w:cs="Arial"/>
          <w:szCs w:val="22"/>
        </w:rPr>
      </w:pPr>
    </w:p>
    <w:p w14:paraId="32665DBD" w14:textId="77777777" w:rsidR="00C130E2" w:rsidRPr="00C130E2" w:rsidRDefault="00C130E2" w:rsidP="00D364B4">
      <w:pPr>
        <w:rPr>
          <w:b/>
          <w:snapToGrid w:val="0"/>
          <w:szCs w:val="24"/>
        </w:rPr>
      </w:pPr>
      <w:r w:rsidRPr="00C130E2">
        <w:rPr>
          <w:snapToGrid w:val="0"/>
          <w:szCs w:val="24"/>
        </w:rPr>
        <w:t xml:space="preserve">I </w:t>
      </w:r>
      <w:r w:rsidRPr="00D364B4">
        <w:t>refer to the following documents received for this report:</w:t>
      </w:r>
    </w:p>
    <w:p w14:paraId="1C26E9AA" w14:textId="77777777" w:rsidR="00C130E2" w:rsidRPr="00BE40C5" w:rsidRDefault="00C130E2" w:rsidP="00C130E2">
      <w:pPr>
        <w:rPr>
          <w:color w:val="000000" w:themeColor="text1"/>
        </w:rPr>
      </w:pPr>
    </w:p>
    <w:p w14:paraId="1BDED59C" w14:textId="5B3192A5" w:rsidR="00C130E2" w:rsidRPr="000B1707" w:rsidRDefault="00C130E2" w:rsidP="00C130E2">
      <w:pPr>
        <w:numPr>
          <w:ilvl w:val="0"/>
          <w:numId w:val="26"/>
        </w:numPr>
        <w:rPr>
          <w:rFonts w:cs="Arial"/>
          <w:snapToGrid w:val="0"/>
          <w:color w:val="000000" w:themeColor="text1"/>
          <w:szCs w:val="22"/>
        </w:rPr>
      </w:pPr>
      <w:r w:rsidRPr="000B1707">
        <w:rPr>
          <w:rFonts w:cs="Arial"/>
          <w:snapToGrid w:val="0"/>
          <w:color w:val="000000" w:themeColor="text1"/>
          <w:szCs w:val="22"/>
        </w:rPr>
        <w:t xml:space="preserve">Statement of Environmental Effects, prepared by </w:t>
      </w:r>
      <w:r w:rsidR="001A2D77">
        <w:rPr>
          <w:rFonts w:cs="Arial"/>
          <w:snapToGrid w:val="0"/>
          <w:color w:val="000000" w:themeColor="text1"/>
          <w:szCs w:val="22"/>
        </w:rPr>
        <w:t>Urbis</w:t>
      </w:r>
      <w:r w:rsidRPr="000B1707">
        <w:rPr>
          <w:rFonts w:cs="Arial"/>
          <w:snapToGrid w:val="0"/>
          <w:color w:val="000000" w:themeColor="text1"/>
          <w:szCs w:val="22"/>
        </w:rPr>
        <w:t xml:space="preserve">, dated </w:t>
      </w:r>
      <w:r w:rsidR="001A2D77" w:rsidRPr="00F54D08">
        <w:rPr>
          <w:rFonts w:cs="Arial"/>
          <w:bCs/>
          <w:snapToGrid w:val="0"/>
          <w:color w:val="000000" w:themeColor="text1"/>
          <w:szCs w:val="22"/>
        </w:rPr>
        <w:t>16 August 2024</w:t>
      </w:r>
      <w:r w:rsidRPr="000B1707">
        <w:rPr>
          <w:rFonts w:cs="Arial"/>
          <w:snapToGrid w:val="0"/>
          <w:color w:val="000000" w:themeColor="text1"/>
          <w:szCs w:val="22"/>
        </w:rPr>
        <w:t xml:space="preserve">  </w:t>
      </w:r>
    </w:p>
    <w:p w14:paraId="4EB573A6" w14:textId="77777777" w:rsidR="00C130E2" w:rsidRPr="000B1707" w:rsidRDefault="00C130E2" w:rsidP="00C130E2">
      <w:pPr>
        <w:rPr>
          <w:rFonts w:cs="Arial"/>
          <w:snapToGrid w:val="0"/>
          <w:color w:val="000000" w:themeColor="text1"/>
          <w:szCs w:val="22"/>
        </w:rPr>
      </w:pPr>
    </w:p>
    <w:p w14:paraId="22228711" w14:textId="00604ACC" w:rsidR="00C130E2" w:rsidRPr="000B1707" w:rsidRDefault="00C130E2" w:rsidP="00C130E2">
      <w:pPr>
        <w:numPr>
          <w:ilvl w:val="0"/>
          <w:numId w:val="26"/>
        </w:numPr>
        <w:rPr>
          <w:rFonts w:cs="Arial"/>
          <w:snapToGrid w:val="0"/>
          <w:color w:val="000000" w:themeColor="text1"/>
          <w:szCs w:val="22"/>
        </w:rPr>
      </w:pPr>
      <w:r w:rsidRPr="000B1707">
        <w:rPr>
          <w:rFonts w:cs="Arial"/>
          <w:snapToGrid w:val="0"/>
          <w:color w:val="000000" w:themeColor="text1"/>
          <w:szCs w:val="22"/>
        </w:rPr>
        <w:t>Survey Plan</w:t>
      </w:r>
      <w:r w:rsidR="001A2D77">
        <w:rPr>
          <w:rFonts w:cs="Arial"/>
          <w:snapToGrid w:val="0"/>
          <w:color w:val="000000" w:themeColor="text1"/>
          <w:szCs w:val="22"/>
        </w:rPr>
        <w:t>s</w:t>
      </w:r>
      <w:r w:rsidRPr="000B1707">
        <w:rPr>
          <w:rFonts w:cs="Arial"/>
          <w:snapToGrid w:val="0"/>
          <w:color w:val="000000" w:themeColor="text1"/>
          <w:szCs w:val="22"/>
        </w:rPr>
        <w:t xml:space="preserve">, drafted by </w:t>
      </w:r>
      <w:r w:rsidR="001A2D77">
        <w:rPr>
          <w:rFonts w:cs="Arial"/>
          <w:snapToGrid w:val="0"/>
          <w:color w:val="000000" w:themeColor="text1"/>
          <w:szCs w:val="22"/>
        </w:rPr>
        <w:t>Rygate Surveyors</w:t>
      </w:r>
      <w:r w:rsidRPr="000B1707">
        <w:rPr>
          <w:rFonts w:cs="Arial"/>
          <w:snapToGrid w:val="0"/>
          <w:color w:val="000000" w:themeColor="text1"/>
          <w:szCs w:val="22"/>
        </w:rPr>
        <w:t xml:space="preserve">, dated </w:t>
      </w:r>
      <w:r w:rsidR="001A2D77">
        <w:rPr>
          <w:rFonts w:cs="Arial"/>
          <w:snapToGrid w:val="0"/>
          <w:color w:val="000000" w:themeColor="text1"/>
          <w:szCs w:val="22"/>
        </w:rPr>
        <w:t>15 July 2024</w:t>
      </w:r>
    </w:p>
    <w:p w14:paraId="21A44FE6" w14:textId="77777777" w:rsidR="00C130E2" w:rsidRPr="000B1707" w:rsidRDefault="00C130E2" w:rsidP="00C130E2">
      <w:pPr>
        <w:rPr>
          <w:rFonts w:cs="Arial"/>
          <w:snapToGrid w:val="0"/>
          <w:color w:val="000000" w:themeColor="text1"/>
          <w:szCs w:val="22"/>
        </w:rPr>
      </w:pPr>
    </w:p>
    <w:p w14:paraId="3799F14A" w14:textId="7D987FB3" w:rsidR="00C130E2" w:rsidRPr="000B1707" w:rsidRDefault="00C130E2" w:rsidP="00C130E2">
      <w:pPr>
        <w:numPr>
          <w:ilvl w:val="0"/>
          <w:numId w:val="26"/>
        </w:numPr>
        <w:rPr>
          <w:rFonts w:cs="Arial"/>
          <w:snapToGrid w:val="0"/>
          <w:color w:val="000000" w:themeColor="text1"/>
          <w:szCs w:val="22"/>
        </w:rPr>
      </w:pPr>
      <w:r w:rsidRPr="000B1707">
        <w:rPr>
          <w:rFonts w:cs="Arial"/>
          <w:snapToGrid w:val="0"/>
          <w:color w:val="000000" w:themeColor="text1"/>
          <w:szCs w:val="22"/>
        </w:rPr>
        <w:t>Architectural Drawing</w:t>
      </w:r>
      <w:r w:rsidR="001A2D77">
        <w:rPr>
          <w:rFonts w:cs="Arial"/>
          <w:snapToGrid w:val="0"/>
          <w:color w:val="000000" w:themeColor="text1"/>
          <w:szCs w:val="22"/>
        </w:rPr>
        <w:t>s</w:t>
      </w:r>
      <w:r w:rsidRPr="000B1707">
        <w:rPr>
          <w:rFonts w:cs="Arial"/>
          <w:snapToGrid w:val="0"/>
          <w:color w:val="000000" w:themeColor="text1"/>
          <w:szCs w:val="22"/>
        </w:rPr>
        <w:t xml:space="preserve">, drawn by </w:t>
      </w:r>
      <w:r w:rsidR="001A2D77">
        <w:rPr>
          <w:rFonts w:cs="Arial"/>
          <w:snapToGrid w:val="0"/>
          <w:color w:val="000000" w:themeColor="text1"/>
          <w:szCs w:val="22"/>
        </w:rPr>
        <w:t>TKD Architects</w:t>
      </w:r>
      <w:r w:rsidRPr="000B1707">
        <w:rPr>
          <w:rFonts w:cs="Arial"/>
          <w:snapToGrid w:val="0"/>
          <w:color w:val="000000" w:themeColor="text1"/>
          <w:szCs w:val="22"/>
        </w:rPr>
        <w:t xml:space="preserve">, dated </w:t>
      </w:r>
      <w:r w:rsidR="001A2D77">
        <w:rPr>
          <w:rFonts w:cs="Arial"/>
          <w:snapToGrid w:val="0"/>
          <w:color w:val="000000" w:themeColor="text1"/>
          <w:szCs w:val="22"/>
        </w:rPr>
        <w:t>4 November 2024</w:t>
      </w:r>
    </w:p>
    <w:p w14:paraId="27CA6958" w14:textId="77777777" w:rsidR="00C130E2" w:rsidRPr="000B1707" w:rsidRDefault="00C130E2" w:rsidP="00C130E2">
      <w:pPr>
        <w:rPr>
          <w:rFonts w:cs="Arial"/>
          <w:snapToGrid w:val="0"/>
          <w:color w:val="000000" w:themeColor="text1"/>
          <w:szCs w:val="22"/>
        </w:rPr>
      </w:pPr>
    </w:p>
    <w:p w14:paraId="19C00110" w14:textId="3E349BE7" w:rsidR="00C130E2" w:rsidRPr="000B1707" w:rsidRDefault="00C130E2" w:rsidP="00C130E2">
      <w:pPr>
        <w:numPr>
          <w:ilvl w:val="0"/>
          <w:numId w:val="26"/>
        </w:numPr>
        <w:rPr>
          <w:rFonts w:cs="Arial"/>
          <w:color w:val="000000" w:themeColor="text1"/>
          <w:szCs w:val="22"/>
        </w:rPr>
      </w:pPr>
      <w:r w:rsidRPr="000B1707">
        <w:rPr>
          <w:rFonts w:cs="Arial"/>
          <w:color w:val="000000" w:themeColor="text1"/>
          <w:szCs w:val="22"/>
        </w:rPr>
        <w:t xml:space="preserve">Arboricultural Impact Assessment Report, written by </w:t>
      </w:r>
      <w:r w:rsidR="001A2D77">
        <w:rPr>
          <w:rFonts w:cs="Arial"/>
          <w:color w:val="000000" w:themeColor="text1"/>
          <w:szCs w:val="22"/>
        </w:rPr>
        <w:t>Temporal Tree Management</w:t>
      </w:r>
      <w:r w:rsidRPr="000B1707">
        <w:rPr>
          <w:rFonts w:cs="Arial"/>
          <w:color w:val="000000" w:themeColor="text1"/>
          <w:szCs w:val="22"/>
        </w:rPr>
        <w:t xml:space="preserve">, dated </w:t>
      </w:r>
      <w:r w:rsidR="001A2D77">
        <w:rPr>
          <w:rFonts w:cs="Arial"/>
          <w:color w:val="000000" w:themeColor="text1"/>
          <w:szCs w:val="22"/>
        </w:rPr>
        <w:t>31 October 2024</w:t>
      </w:r>
    </w:p>
    <w:p w14:paraId="75F58D5D" w14:textId="77777777" w:rsidR="00C130E2" w:rsidRPr="000B1707" w:rsidRDefault="00C130E2" w:rsidP="00C130E2">
      <w:pPr>
        <w:rPr>
          <w:rFonts w:cs="Arial"/>
          <w:color w:val="000000" w:themeColor="text1"/>
          <w:szCs w:val="22"/>
        </w:rPr>
      </w:pPr>
    </w:p>
    <w:p w14:paraId="5736993D" w14:textId="27B5439E" w:rsidR="00C130E2" w:rsidRPr="000B1707" w:rsidRDefault="00C130E2" w:rsidP="00C130E2">
      <w:pPr>
        <w:rPr>
          <w:rFonts w:cs="Arial"/>
          <w:snapToGrid w:val="0"/>
          <w:color w:val="000000" w:themeColor="text1"/>
          <w:szCs w:val="22"/>
        </w:rPr>
      </w:pPr>
      <w:r w:rsidRPr="000B1707">
        <w:rPr>
          <w:rFonts w:cs="Arial"/>
          <w:snapToGrid w:val="0"/>
          <w:color w:val="000000" w:themeColor="text1"/>
          <w:szCs w:val="22"/>
        </w:rPr>
        <w:t xml:space="preserve">A site inspection was carried out on </w:t>
      </w:r>
      <w:r w:rsidR="00FF5EEA">
        <w:rPr>
          <w:rFonts w:cs="Arial"/>
          <w:snapToGrid w:val="0"/>
          <w:color w:val="000000" w:themeColor="text1"/>
          <w:szCs w:val="22"/>
        </w:rPr>
        <w:t>21 November 2024</w:t>
      </w:r>
      <w:r w:rsidRPr="000B1707">
        <w:rPr>
          <w:rFonts w:cs="Arial"/>
          <w:snapToGrid w:val="0"/>
          <w:color w:val="000000" w:themeColor="text1"/>
          <w:szCs w:val="22"/>
        </w:rPr>
        <w:t>.</w:t>
      </w:r>
    </w:p>
    <w:p w14:paraId="64A1988B" w14:textId="77777777" w:rsidR="000D0051" w:rsidRPr="000D0051" w:rsidRDefault="000D0051" w:rsidP="000D0051">
      <w:pPr>
        <w:rPr>
          <w:b/>
          <w:szCs w:val="24"/>
        </w:rPr>
      </w:pPr>
    </w:p>
    <w:p w14:paraId="2665EF1B" w14:textId="77777777" w:rsidR="00C130E2" w:rsidRPr="00BE40C5" w:rsidRDefault="00C130E2" w:rsidP="00D364B4">
      <w:pPr>
        <w:pStyle w:val="Heading2"/>
        <w:numPr>
          <w:ilvl w:val="0"/>
          <w:numId w:val="17"/>
        </w:numPr>
        <w:ind w:left="567" w:hanging="567"/>
        <w:rPr>
          <w:b w:val="0"/>
          <w:color w:val="000000" w:themeColor="text1"/>
        </w:rPr>
      </w:pPr>
      <w:r w:rsidRPr="00D364B4">
        <w:rPr>
          <w:szCs w:val="24"/>
        </w:rPr>
        <w:t>RELEVANT</w:t>
      </w:r>
      <w:r>
        <w:rPr>
          <w:color w:val="000000" w:themeColor="text1"/>
        </w:rPr>
        <w:t xml:space="preserve"> CONTROLS</w:t>
      </w:r>
    </w:p>
    <w:p w14:paraId="2F9293C9" w14:textId="77777777" w:rsidR="00C130E2" w:rsidRPr="00BE40C5" w:rsidRDefault="00C130E2" w:rsidP="00C130E2">
      <w:pPr>
        <w:rPr>
          <w:color w:val="000000" w:themeColor="text1"/>
        </w:rPr>
      </w:pPr>
    </w:p>
    <w:p w14:paraId="253C499B" w14:textId="77777777" w:rsidR="00C130E2" w:rsidRPr="000B1707" w:rsidRDefault="00C130E2" w:rsidP="00C130E2">
      <w:pPr>
        <w:numPr>
          <w:ilvl w:val="0"/>
          <w:numId w:val="28"/>
        </w:numPr>
        <w:tabs>
          <w:tab w:val="clear" w:pos="720"/>
          <w:tab w:val="num" w:pos="567"/>
        </w:tabs>
        <w:ind w:left="519" w:hangingChars="236" w:hanging="519"/>
        <w:rPr>
          <w:rFonts w:cs="Arial"/>
          <w:color w:val="000000" w:themeColor="text1"/>
          <w:szCs w:val="22"/>
        </w:rPr>
      </w:pPr>
      <w:r w:rsidRPr="000B1707">
        <w:rPr>
          <w:rFonts w:cs="Arial"/>
          <w:color w:val="000000" w:themeColor="text1"/>
          <w:szCs w:val="22"/>
        </w:rPr>
        <w:t>Woollahra Local Environment Plan 2014</w:t>
      </w:r>
    </w:p>
    <w:p w14:paraId="14E09302" w14:textId="77777777" w:rsidR="00C130E2" w:rsidRPr="000B1707" w:rsidRDefault="00C130E2" w:rsidP="00C130E2">
      <w:pPr>
        <w:tabs>
          <w:tab w:val="num" w:pos="567"/>
        </w:tabs>
        <w:ind w:left="521" w:hangingChars="236" w:hanging="521"/>
        <w:rPr>
          <w:rFonts w:cs="Arial"/>
          <w:b/>
          <w:color w:val="000000" w:themeColor="text1"/>
          <w:szCs w:val="22"/>
        </w:rPr>
      </w:pPr>
    </w:p>
    <w:p w14:paraId="06746316" w14:textId="77777777" w:rsidR="00C130E2" w:rsidRPr="000B1707" w:rsidRDefault="00C130E2" w:rsidP="00C130E2">
      <w:pPr>
        <w:numPr>
          <w:ilvl w:val="0"/>
          <w:numId w:val="28"/>
        </w:numPr>
        <w:tabs>
          <w:tab w:val="clear" w:pos="720"/>
          <w:tab w:val="num" w:pos="567"/>
        </w:tabs>
        <w:ind w:left="519" w:hangingChars="236" w:hanging="519"/>
        <w:rPr>
          <w:rFonts w:cs="Arial"/>
          <w:color w:val="000000" w:themeColor="text1"/>
          <w:szCs w:val="22"/>
        </w:rPr>
      </w:pPr>
      <w:r w:rsidRPr="000B1707">
        <w:rPr>
          <w:rFonts w:cs="Arial"/>
          <w:color w:val="000000" w:themeColor="text1"/>
          <w:szCs w:val="22"/>
        </w:rPr>
        <w:t>Woollahra Development Control Plan 2015</w:t>
      </w:r>
    </w:p>
    <w:p w14:paraId="3A09EEAD" w14:textId="77777777" w:rsidR="00C130E2" w:rsidRPr="000B1707" w:rsidRDefault="00C130E2" w:rsidP="00C130E2">
      <w:pPr>
        <w:rPr>
          <w:rFonts w:cs="Arial"/>
          <w:color w:val="000000" w:themeColor="text1"/>
          <w:szCs w:val="22"/>
        </w:rPr>
      </w:pPr>
    </w:p>
    <w:p w14:paraId="2A1638B8" w14:textId="77777777" w:rsidR="00C130E2" w:rsidRPr="000B1707" w:rsidRDefault="00C130E2" w:rsidP="00C130E2">
      <w:pPr>
        <w:numPr>
          <w:ilvl w:val="0"/>
          <w:numId w:val="28"/>
        </w:numPr>
        <w:tabs>
          <w:tab w:val="clear" w:pos="720"/>
          <w:tab w:val="num" w:pos="567"/>
        </w:tabs>
        <w:ind w:left="519" w:hangingChars="236" w:hanging="519"/>
        <w:rPr>
          <w:rFonts w:cs="Arial"/>
          <w:color w:val="000000" w:themeColor="text1"/>
          <w:szCs w:val="22"/>
        </w:rPr>
      </w:pPr>
      <w:r w:rsidRPr="000B1707">
        <w:rPr>
          <w:rFonts w:cs="Arial"/>
          <w:color w:val="000000" w:themeColor="text1"/>
          <w:szCs w:val="22"/>
        </w:rPr>
        <w:t>Woollahra Street Tree Master Plan 2014 – Part 1, Part 2 (Precinct Plans), Part 3 (appendices)</w:t>
      </w:r>
    </w:p>
    <w:p w14:paraId="318AA477" w14:textId="77777777" w:rsidR="00C130E2" w:rsidRPr="000B1707" w:rsidRDefault="00C130E2" w:rsidP="00C130E2">
      <w:pPr>
        <w:rPr>
          <w:rFonts w:cs="Arial"/>
          <w:color w:val="000000" w:themeColor="text1"/>
          <w:szCs w:val="22"/>
        </w:rPr>
      </w:pPr>
    </w:p>
    <w:p w14:paraId="2ED436DC" w14:textId="77777777" w:rsidR="00C130E2" w:rsidRPr="000B1707" w:rsidRDefault="00C130E2" w:rsidP="00C130E2">
      <w:pPr>
        <w:numPr>
          <w:ilvl w:val="0"/>
          <w:numId w:val="28"/>
        </w:numPr>
        <w:tabs>
          <w:tab w:val="clear" w:pos="720"/>
          <w:tab w:val="num" w:pos="567"/>
        </w:tabs>
        <w:ind w:left="519" w:hangingChars="236" w:hanging="519"/>
        <w:rPr>
          <w:rFonts w:cs="Arial"/>
          <w:color w:val="000000" w:themeColor="text1"/>
          <w:szCs w:val="22"/>
        </w:rPr>
      </w:pPr>
      <w:r w:rsidRPr="000B1707">
        <w:rPr>
          <w:rFonts w:cs="Arial"/>
          <w:color w:val="000000" w:themeColor="text1"/>
          <w:szCs w:val="22"/>
        </w:rPr>
        <w:t xml:space="preserve">Significant Tree Register 1991 Volume 1 Significant Trees Under Private Ownership, Volume 2 Significant Trees Under Private Ownership, Volume 3 Significant Trees, Volume 4 Significant Trees in Public Parks </w:t>
      </w:r>
    </w:p>
    <w:p w14:paraId="1E49504B" w14:textId="77777777" w:rsidR="00C130E2" w:rsidRPr="000B1707" w:rsidRDefault="00C130E2" w:rsidP="00C130E2">
      <w:pPr>
        <w:rPr>
          <w:rFonts w:cs="Arial"/>
          <w:snapToGrid w:val="0"/>
          <w:color w:val="000000" w:themeColor="text1"/>
          <w:szCs w:val="22"/>
        </w:rPr>
      </w:pPr>
    </w:p>
    <w:p w14:paraId="7D9A13D3" w14:textId="77777777" w:rsidR="00C130E2" w:rsidRPr="00C130E2" w:rsidRDefault="00C130E2" w:rsidP="00C130E2">
      <w:pPr>
        <w:numPr>
          <w:ilvl w:val="0"/>
          <w:numId w:val="28"/>
        </w:numPr>
        <w:tabs>
          <w:tab w:val="clear" w:pos="720"/>
          <w:tab w:val="num" w:pos="567"/>
        </w:tabs>
        <w:ind w:left="519" w:hangingChars="236" w:hanging="519"/>
        <w:rPr>
          <w:rFonts w:cs="Arial"/>
          <w:snapToGrid w:val="0"/>
          <w:color w:val="000000" w:themeColor="text1"/>
          <w:szCs w:val="22"/>
        </w:rPr>
      </w:pPr>
      <w:r w:rsidRPr="000B1707">
        <w:rPr>
          <w:rFonts w:cs="Arial"/>
          <w:snapToGrid w:val="0"/>
          <w:color w:val="000000" w:themeColor="text1"/>
          <w:szCs w:val="22"/>
        </w:rPr>
        <w:t xml:space="preserve">The comments and recommendations within this Referral Response have taken into consideration the guidelines established within </w:t>
      </w:r>
      <w:r w:rsidRPr="000B1707">
        <w:rPr>
          <w:rFonts w:cs="Arial"/>
          <w:color w:val="000000" w:themeColor="text1"/>
          <w:szCs w:val="22"/>
        </w:rPr>
        <w:t>Australian Standard AS 4373 – Pruning of amenity trees and Australian Standard AS 4970 – Protection of trees on development sites</w:t>
      </w:r>
    </w:p>
    <w:p w14:paraId="1AF789E7" w14:textId="77777777" w:rsidR="00C130E2" w:rsidRDefault="00C130E2" w:rsidP="00C130E2">
      <w:pPr>
        <w:pStyle w:val="ListParagraph"/>
        <w:rPr>
          <w:rFonts w:cs="Arial"/>
          <w:color w:val="000000" w:themeColor="text1"/>
          <w:szCs w:val="22"/>
        </w:rPr>
      </w:pPr>
    </w:p>
    <w:p w14:paraId="757645B7" w14:textId="77777777" w:rsidR="00C130E2" w:rsidRPr="00C130E2" w:rsidRDefault="00C130E2" w:rsidP="00D364B4">
      <w:pPr>
        <w:pStyle w:val="Heading2"/>
        <w:numPr>
          <w:ilvl w:val="0"/>
          <w:numId w:val="17"/>
        </w:numPr>
        <w:ind w:left="567" w:hanging="567"/>
        <w:rPr>
          <w:snapToGrid w:val="0"/>
          <w:szCs w:val="24"/>
        </w:rPr>
      </w:pPr>
      <w:r w:rsidRPr="00D364B4">
        <w:rPr>
          <w:szCs w:val="24"/>
        </w:rPr>
        <w:lastRenderedPageBreak/>
        <w:t>SUMMARY</w:t>
      </w:r>
    </w:p>
    <w:p w14:paraId="555D719E" w14:textId="77777777" w:rsidR="00C130E2" w:rsidRDefault="00C130E2" w:rsidP="00C130E2">
      <w:pPr>
        <w:jc w:val="both"/>
        <w:rPr>
          <w:snapToGrid w:val="0"/>
          <w:color w:val="000000" w:themeColor="text1"/>
        </w:rPr>
      </w:pPr>
    </w:p>
    <w:p w14:paraId="2FD74A13" w14:textId="318C8A6E" w:rsidR="00A14263" w:rsidRPr="00BE40C5" w:rsidRDefault="00A14263" w:rsidP="00C130E2">
      <w:pPr>
        <w:jc w:val="both"/>
        <w:rPr>
          <w:snapToGrid w:val="0"/>
          <w:color w:val="000000" w:themeColor="text1"/>
        </w:rPr>
      </w:pPr>
      <w:r>
        <w:rPr>
          <w:snapToGrid w:val="0"/>
          <w:color w:val="000000" w:themeColor="text1"/>
        </w:rPr>
        <w:t>The proposal is supported subject to the below tree conditions being included into the Development Application consent.</w:t>
      </w:r>
    </w:p>
    <w:p w14:paraId="7CDCA937" w14:textId="77777777" w:rsidR="00C130E2" w:rsidRPr="00BE40C5" w:rsidRDefault="00C130E2" w:rsidP="00C130E2">
      <w:pPr>
        <w:jc w:val="both"/>
        <w:rPr>
          <w:snapToGrid w:val="0"/>
          <w:color w:val="000000" w:themeColor="text1"/>
        </w:rPr>
      </w:pPr>
    </w:p>
    <w:p w14:paraId="3854959F" w14:textId="77777777" w:rsidR="00C130E2" w:rsidRPr="00C130E2" w:rsidRDefault="00C130E2" w:rsidP="00D364B4">
      <w:pPr>
        <w:pStyle w:val="Heading2"/>
        <w:numPr>
          <w:ilvl w:val="0"/>
          <w:numId w:val="17"/>
        </w:numPr>
        <w:ind w:left="567" w:hanging="567"/>
        <w:rPr>
          <w:snapToGrid w:val="0"/>
          <w:szCs w:val="24"/>
        </w:rPr>
      </w:pPr>
      <w:r w:rsidRPr="00D364B4">
        <w:rPr>
          <w:szCs w:val="24"/>
        </w:rPr>
        <w:t>COMMENTS</w:t>
      </w:r>
    </w:p>
    <w:p w14:paraId="1FFCCB4E" w14:textId="77777777" w:rsidR="00C130E2" w:rsidRPr="00BE40C5" w:rsidRDefault="00C130E2" w:rsidP="00C130E2">
      <w:pPr>
        <w:jc w:val="both"/>
        <w:rPr>
          <w:snapToGrid w:val="0"/>
          <w:color w:val="000000" w:themeColor="text1"/>
        </w:rPr>
      </w:pPr>
    </w:p>
    <w:p w14:paraId="4010414F" w14:textId="6743156A" w:rsidR="00C130E2" w:rsidRDefault="00A14263" w:rsidP="00C130E2">
      <w:pPr>
        <w:jc w:val="both"/>
        <w:rPr>
          <w:snapToGrid w:val="0"/>
          <w:color w:val="000000" w:themeColor="text1"/>
        </w:rPr>
      </w:pPr>
      <w:r>
        <w:rPr>
          <w:snapToGrid w:val="0"/>
          <w:color w:val="000000" w:themeColor="text1"/>
        </w:rPr>
        <w:t xml:space="preserve">Inspection on the site and a review of the plans and documentation has revealed </w:t>
      </w:r>
      <w:r w:rsidR="00CB6D27">
        <w:rPr>
          <w:snapToGrid w:val="0"/>
          <w:color w:val="000000" w:themeColor="text1"/>
        </w:rPr>
        <w:t>14</w:t>
      </w:r>
      <w:r>
        <w:rPr>
          <w:snapToGrid w:val="0"/>
          <w:color w:val="000000" w:themeColor="text1"/>
        </w:rPr>
        <w:t xml:space="preserve"> within and adjacent to the site will be affected by the proposal. </w:t>
      </w:r>
    </w:p>
    <w:p w14:paraId="6E00600F" w14:textId="77777777" w:rsidR="002875EE" w:rsidRDefault="002875EE" w:rsidP="00C130E2">
      <w:pPr>
        <w:jc w:val="both"/>
        <w:rPr>
          <w:snapToGrid w:val="0"/>
          <w:color w:val="000000" w:themeColor="text1"/>
        </w:rPr>
      </w:pPr>
    </w:p>
    <w:p w14:paraId="76D66B31" w14:textId="14169DFD" w:rsidR="002875EE" w:rsidRDefault="002875EE" w:rsidP="00C130E2">
      <w:pPr>
        <w:jc w:val="both"/>
        <w:rPr>
          <w:snapToGrid w:val="0"/>
          <w:color w:val="000000" w:themeColor="text1"/>
        </w:rPr>
      </w:pPr>
      <w:r>
        <w:rPr>
          <w:snapToGrid w:val="0"/>
          <w:color w:val="000000" w:themeColor="text1"/>
        </w:rPr>
        <w:t>The following tree numbering is consistent with the Arboricultural Impact Assessment Report (AIA Report) prepared by Temporal Tree Management dated 31 October 2024</w:t>
      </w:r>
      <w:r w:rsidR="00F54D08">
        <w:rPr>
          <w:snapToGrid w:val="0"/>
          <w:color w:val="000000" w:themeColor="text1"/>
        </w:rPr>
        <w:t>.</w:t>
      </w:r>
    </w:p>
    <w:p w14:paraId="19D78D18" w14:textId="77777777" w:rsidR="00A14263" w:rsidRDefault="00A14263" w:rsidP="00C130E2">
      <w:pPr>
        <w:jc w:val="both"/>
        <w:rPr>
          <w:snapToGrid w:val="0"/>
          <w:color w:val="000000" w:themeColor="text1"/>
        </w:rPr>
      </w:pPr>
    </w:p>
    <w:p w14:paraId="68A5685F" w14:textId="5C14EF40" w:rsidR="00A14263" w:rsidRPr="00A14263" w:rsidRDefault="00A14263" w:rsidP="00C130E2">
      <w:pPr>
        <w:jc w:val="both"/>
        <w:rPr>
          <w:snapToGrid w:val="0"/>
          <w:color w:val="000000" w:themeColor="text1"/>
          <w:u w:val="single"/>
        </w:rPr>
      </w:pPr>
      <w:r w:rsidRPr="00A14263">
        <w:rPr>
          <w:snapToGrid w:val="0"/>
          <w:color w:val="000000" w:themeColor="text1"/>
          <w:u w:val="single"/>
        </w:rPr>
        <w:t>Tree Removal</w:t>
      </w:r>
    </w:p>
    <w:p w14:paraId="7DDD86F8" w14:textId="77777777" w:rsidR="00A14263" w:rsidRDefault="00A14263" w:rsidP="00C130E2">
      <w:pPr>
        <w:jc w:val="both"/>
        <w:rPr>
          <w:snapToGrid w:val="0"/>
          <w:color w:val="000000" w:themeColor="text1"/>
        </w:rPr>
      </w:pPr>
    </w:p>
    <w:p w14:paraId="02CFFDD1" w14:textId="123BB7C7" w:rsidR="00A14263" w:rsidRDefault="00A14263" w:rsidP="00C130E2">
      <w:pPr>
        <w:jc w:val="both"/>
        <w:rPr>
          <w:snapToGrid w:val="0"/>
          <w:color w:val="000000" w:themeColor="text1"/>
        </w:rPr>
      </w:pPr>
      <w:r>
        <w:rPr>
          <w:snapToGrid w:val="0"/>
          <w:color w:val="000000" w:themeColor="text1"/>
        </w:rPr>
        <w:t>Tree 1 has been identified as a Bhutan Cypress Pine (</w:t>
      </w:r>
      <w:r w:rsidRPr="002875EE">
        <w:rPr>
          <w:i/>
          <w:iCs/>
          <w:snapToGrid w:val="0"/>
          <w:color w:val="000000" w:themeColor="text1"/>
        </w:rPr>
        <w:t>Cupressus torulosa</w:t>
      </w:r>
      <w:r>
        <w:rPr>
          <w:snapToGrid w:val="0"/>
          <w:color w:val="000000" w:themeColor="text1"/>
        </w:rPr>
        <w:t xml:space="preserve">) located on the northern side of the existing pool enclosure. </w:t>
      </w:r>
      <w:r w:rsidR="002875EE">
        <w:rPr>
          <w:snapToGrid w:val="0"/>
          <w:color w:val="000000" w:themeColor="text1"/>
        </w:rPr>
        <w:t xml:space="preserve">The tree has been noted in good health and condition. </w:t>
      </w:r>
    </w:p>
    <w:p w14:paraId="78033D56" w14:textId="77777777" w:rsidR="002875EE" w:rsidRDefault="002875EE" w:rsidP="00C130E2">
      <w:pPr>
        <w:jc w:val="both"/>
        <w:rPr>
          <w:snapToGrid w:val="0"/>
          <w:color w:val="000000" w:themeColor="text1"/>
        </w:rPr>
      </w:pPr>
    </w:p>
    <w:p w14:paraId="6E46B216" w14:textId="04A04895" w:rsidR="002875EE" w:rsidRDefault="002875EE" w:rsidP="00C130E2">
      <w:pPr>
        <w:jc w:val="both"/>
        <w:rPr>
          <w:snapToGrid w:val="0"/>
          <w:color w:val="000000" w:themeColor="text1"/>
        </w:rPr>
      </w:pPr>
      <w:r>
        <w:rPr>
          <w:snapToGrid w:val="0"/>
          <w:color w:val="000000" w:themeColor="text1"/>
        </w:rPr>
        <w:t xml:space="preserve">The tree has been rated as having High Landscape Significance and Medium Retention Value in the AIA Report. It is considered that the high landscape value is overrated based on the criteria referenced in Appendix D of the report. The tree falls within the moderate category as it has no historical association with the site and is not a locally indigenous species. </w:t>
      </w:r>
    </w:p>
    <w:p w14:paraId="5669FBB1" w14:textId="77777777" w:rsidR="002875EE" w:rsidRDefault="002875EE" w:rsidP="00C130E2">
      <w:pPr>
        <w:jc w:val="both"/>
        <w:rPr>
          <w:snapToGrid w:val="0"/>
          <w:color w:val="000000" w:themeColor="text1"/>
        </w:rPr>
      </w:pPr>
    </w:p>
    <w:p w14:paraId="2C33B49D" w14:textId="5B5DA6EE" w:rsidR="002875EE" w:rsidRDefault="002875EE" w:rsidP="00C130E2">
      <w:pPr>
        <w:jc w:val="both"/>
        <w:rPr>
          <w:snapToGrid w:val="0"/>
          <w:color w:val="000000" w:themeColor="text1"/>
        </w:rPr>
      </w:pPr>
      <w:r>
        <w:rPr>
          <w:snapToGrid w:val="0"/>
          <w:color w:val="000000" w:themeColor="text1"/>
        </w:rPr>
        <w:t xml:space="preserve">The plans indicate that the tree is proposed for removal as it is located within the footprint of the new pool equipment structure. </w:t>
      </w:r>
    </w:p>
    <w:p w14:paraId="6C83DDF9" w14:textId="77777777" w:rsidR="00A14263" w:rsidRDefault="00A14263" w:rsidP="00C130E2">
      <w:pPr>
        <w:jc w:val="both"/>
        <w:rPr>
          <w:snapToGrid w:val="0"/>
          <w:color w:val="000000" w:themeColor="text1"/>
        </w:rPr>
      </w:pPr>
    </w:p>
    <w:p w14:paraId="2E9D0506" w14:textId="1A4B03BE" w:rsidR="00CB6D27" w:rsidRDefault="00CB6D27" w:rsidP="00C130E2">
      <w:pPr>
        <w:jc w:val="both"/>
        <w:rPr>
          <w:snapToGrid w:val="0"/>
          <w:color w:val="000000" w:themeColor="text1"/>
        </w:rPr>
      </w:pPr>
      <w:r>
        <w:rPr>
          <w:snapToGrid w:val="0"/>
          <w:color w:val="000000" w:themeColor="text1"/>
        </w:rPr>
        <w:t xml:space="preserve">The tree team supports removal of the tree provided replacement planting is undertaken at the completion of the works. It is recommended that the new tree planting location is within the general vicinity of the pool area. </w:t>
      </w:r>
      <w:r w:rsidR="00F54D08">
        <w:rPr>
          <w:snapToGrid w:val="0"/>
          <w:color w:val="000000" w:themeColor="text1"/>
        </w:rPr>
        <w:t>This is expected to replace the loss of amenity and canopy cover in the short to medium term following removal of the tree.</w:t>
      </w:r>
    </w:p>
    <w:p w14:paraId="7E3FCE34" w14:textId="77777777" w:rsidR="00CB6D27" w:rsidRDefault="00CB6D27" w:rsidP="00C130E2">
      <w:pPr>
        <w:jc w:val="both"/>
        <w:rPr>
          <w:snapToGrid w:val="0"/>
          <w:color w:val="000000" w:themeColor="text1"/>
        </w:rPr>
      </w:pPr>
    </w:p>
    <w:p w14:paraId="76E5F0E8" w14:textId="5D338F86" w:rsidR="00CB6D27" w:rsidRPr="001A2D77" w:rsidRDefault="00CB6D27" w:rsidP="00C130E2">
      <w:pPr>
        <w:jc w:val="both"/>
        <w:rPr>
          <w:snapToGrid w:val="0"/>
          <w:color w:val="000000" w:themeColor="text1"/>
          <w:u w:val="single"/>
        </w:rPr>
      </w:pPr>
      <w:r w:rsidRPr="001A2D77">
        <w:rPr>
          <w:snapToGrid w:val="0"/>
          <w:color w:val="000000" w:themeColor="text1"/>
          <w:u w:val="single"/>
        </w:rPr>
        <w:t>Tree Retention</w:t>
      </w:r>
    </w:p>
    <w:p w14:paraId="490096E9" w14:textId="77777777" w:rsidR="00CB6D27" w:rsidRDefault="00CB6D27" w:rsidP="00C130E2">
      <w:pPr>
        <w:jc w:val="both"/>
        <w:rPr>
          <w:snapToGrid w:val="0"/>
          <w:color w:val="000000" w:themeColor="text1"/>
        </w:rPr>
      </w:pPr>
    </w:p>
    <w:p w14:paraId="3C6C44BA" w14:textId="2BA2A089" w:rsidR="00CB6D27" w:rsidRDefault="00CB6D27" w:rsidP="00C130E2">
      <w:pPr>
        <w:jc w:val="both"/>
        <w:rPr>
          <w:snapToGrid w:val="0"/>
          <w:color w:val="000000" w:themeColor="text1"/>
        </w:rPr>
      </w:pPr>
      <w:r>
        <w:rPr>
          <w:snapToGrid w:val="0"/>
          <w:color w:val="000000" w:themeColor="text1"/>
        </w:rPr>
        <w:t xml:space="preserve">The plans and documentation indicate trees 2 </w:t>
      </w:r>
      <w:r w:rsidR="00021A65">
        <w:rPr>
          <w:snapToGrid w:val="0"/>
          <w:color w:val="000000" w:themeColor="text1"/>
        </w:rPr>
        <w:t>to</w:t>
      </w:r>
      <w:r>
        <w:rPr>
          <w:snapToGrid w:val="0"/>
          <w:color w:val="000000" w:themeColor="text1"/>
        </w:rPr>
        <w:t xml:space="preserve"> 14 will be retained. </w:t>
      </w:r>
    </w:p>
    <w:p w14:paraId="35BD4BF2" w14:textId="77777777" w:rsidR="00CB6D27" w:rsidRDefault="00CB6D27" w:rsidP="00C130E2">
      <w:pPr>
        <w:jc w:val="both"/>
        <w:rPr>
          <w:snapToGrid w:val="0"/>
          <w:color w:val="000000" w:themeColor="text1"/>
        </w:rPr>
      </w:pPr>
    </w:p>
    <w:p w14:paraId="3EC38CF6" w14:textId="6436C14A" w:rsidR="00CB6D27" w:rsidRDefault="00CB6D27" w:rsidP="00C130E2">
      <w:pPr>
        <w:jc w:val="both"/>
        <w:rPr>
          <w:snapToGrid w:val="0"/>
          <w:color w:val="000000" w:themeColor="text1"/>
        </w:rPr>
      </w:pPr>
      <w:r>
        <w:rPr>
          <w:snapToGrid w:val="0"/>
          <w:color w:val="000000" w:themeColor="text1"/>
        </w:rPr>
        <w:t xml:space="preserve">Trees 2, 3, 10, 11, 12,13 and 14 will not be the subject of any works within the Tree Protection Zones. The trees are positioned far enough away from the proposed works and do not require any special tree protection measures during the works. </w:t>
      </w:r>
    </w:p>
    <w:p w14:paraId="1FFFE9D0" w14:textId="77777777" w:rsidR="00CB6D27" w:rsidRDefault="00CB6D27" w:rsidP="00C130E2">
      <w:pPr>
        <w:jc w:val="both"/>
        <w:rPr>
          <w:snapToGrid w:val="0"/>
          <w:color w:val="000000" w:themeColor="text1"/>
        </w:rPr>
      </w:pPr>
    </w:p>
    <w:p w14:paraId="2F1D1F21" w14:textId="697CF59D" w:rsidR="00DC5D62" w:rsidRDefault="00DC5D62" w:rsidP="00DC5D62">
      <w:pPr>
        <w:jc w:val="both"/>
        <w:rPr>
          <w:snapToGrid w:val="0"/>
          <w:color w:val="000000" w:themeColor="text1"/>
        </w:rPr>
      </w:pPr>
      <w:r>
        <w:rPr>
          <w:snapToGrid w:val="0"/>
          <w:color w:val="000000" w:themeColor="text1"/>
        </w:rPr>
        <w:t>The plans indicate works are proposed within the TPZ of</w:t>
      </w:r>
      <w:r w:rsidR="00CB6D27">
        <w:rPr>
          <w:snapToGrid w:val="0"/>
          <w:color w:val="000000" w:themeColor="text1"/>
        </w:rPr>
        <w:t xml:space="preserve"> tree</w:t>
      </w:r>
      <w:r>
        <w:rPr>
          <w:snapToGrid w:val="0"/>
          <w:color w:val="000000" w:themeColor="text1"/>
        </w:rPr>
        <w:t>s</w:t>
      </w:r>
      <w:r w:rsidR="00CB6D27">
        <w:rPr>
          <w:snapToGrid w:val="0"/>
          <w:color w:val="000000" w:themeColor="text1"/>
        </w:rPr>
        <w:t xml:space="preserve"> 4, 5, 6, 7, 8 and 9</w:t>
      </w:r>
      <w:r>
        <w:rPr>
          <w:snapToGrid w:val="0"/>
          <w:color w:val="000000" w:themeColor="text1"/>
        </w:rPr>
        <w:t>.</w:t>
      </w:r>
      <w:r w:rsidR="00CB6D27">
        <w:rPr>
          <w:snapToGrid w:val="0"/>
          <w:color w:val="000000" w:themeColor="text1"/>
        </w:rPr>
        <w:t xml:space="preserve"> </w:t>
      </w:r>
      <w:r>
        <w:rPr>
          <w:snapToGrid w:val="0"/>
          <w:color w:val="000000" w:themeColor="text1"/>
        </w:rPr>
        <w:t>This includes demolition of existing paved areas, excavation and construction of the new pool equipment storage structure and new paving for the pool concourse. The works have been deemed a Major Encroachment (greater than 10% of the TPZ) in the AIA Report.</w:t>
      </w:r>
    </w:p>
    <w:p w14:paraId="0B3FFA3A" w14:textId="77777777" w:rsidR="00DC5D62" w:rsidRDefault="00DC5D62" w:rsidP="00DC5D62">
      <w:pPr>
        <w:jc w:val="both"/>
        <w:rPr>
          <w:snapToGrid w:val="0"/>
          <w:color w:val="000000" w:themeColor="text1"/>
        </w:rPr>
      </w:pPr>
    </w:p>
    <w:p w14:paraId="741F189F" w14:textId="77777777" w:rsidR="00DC5D62" w:rsidRDefault="00DC5D62" w:rsidP="00DC5D62">
      <w:pPr>
        <w:jc w:val="both"/>
        <w:rPr>
          <w:snapToGrid w:val="0"/>
          <w:color w:val="000000" w:themeColor="text1"/>
        </w:rPr>
      </w:pPr>
      <w:r w:rsidRPr="009A6467">
        <w:rPr>
          <w:snapToGrid w:val="0"/>
          <w:color w:val="000000" w:themeColor="text1"/>
        </w:rPr>
        <w:t>AS4970</w:t>
      </w:r>
      <w:r>
        <w:rPr>
          <w:snapToGrid w:val="0"/>
          <w:color w:val="000000" w:themeColor="text1"/>
        </w:rPr>
        <w:t xml:space="preserve"> outlines that where an encroachment is greater than 10% of the TPZ, the project arborist must demonstrate that the tree will remain viable. This may require root investigation and/or consideration of health, condition, age, species type and tolerance to disturbance, lean and stability.</w:t>
      </w:r>
    </w:p>
    <w:p w14:paraId="0C4CA9E9" w14:textId="77777777" w:rsidR="00DC5D62" w:rsidRDefault="00DC5D62" w:rsidP="00DC5D62">
      <w:pPr>
        <w:jc w:val="both"/>
        <w:rPr>
          <w:snapToGrid w:val="0"/>
          <w:color w:val="000000" w:themeColor="text1"/>
        </w:rPr>
      </w:pPr>
    </w:p>
    <w:p w14:paraId="7364AF91" w14:textId="7FEDD6FD" w:rsidR="00DC5D62" w:rsidRDefault="00DC5D62" w:rsidP="00DC5D62">
      <w:pPr>
        <w:jc w:val="both"/>
        <w:rPr>
          <w:snapToGrid w:val="0"/>
          <w:color w:val="000000" w:themeColor="text1"/>
        </w:rPr>
      </w:pPr>
      <w:r>
        <w:rPr>
          <w:snapToGrid w:val="0"/>
          <w:color w:val="000000" w:themeColor="text1"/>
        </w:rPr>
        <w:t>As detailed in the AIA Report</w:t>
      </w:r>
      <w:r w:rsidR="001A2D77">
        <w:rPr>
          <w:snapToGrid w:val="0"/>
          <w:color w:val="000000" w:themeColor="text1"/>
        </w:rPr>
        <w:t xml:space="preserve"> existing retaining walls adjacent to trees 4 and 5 will be retained. These walls and level changes between the </w:t>
      </w:r>
      <w:r w:rsidR="00F54D08">
        <w:rPr>
          <w:snapToGrid w:val="0"/>
          <w:color w:val="000000" w:themeColor="text1"/>
        </w:rPr>
        <w:t>trees</w:t>
      </w:r>
      <w:r w:rsidR="001A2D77">
        <w:rPr>
          <w:snapToGrid w:val="0"/>
          <w:color w:val="000000" w:themeColor="text1"/>
        </w:rPr>
        <w:t xml:space="preserve"> and site have most likely restricted root growth into the area where excavations for the pool equipment structure is proposed. Provided the works are undertaken using tree sensitive construction methods, trees 4 and 5 are not expected to be adversely impacted. This has been detailed along with tree protection measures in the conditions below. </w:t>
      </w:r>
    </w:p>
    <w:p w14:paraId="248FDE45" w14:textId="77777777" w:rsidR="00CB6D27" w:rsidRDefault="00CB6D27" w:rsidP="00C130E2">
      <w:pPr>
        <w:jc w:val="both"/>
        <w:rPr>
          <w:snapToGrid w:val="0"/>
          <w:color w:val="000000" w:themeColor="text1"/>
        </w:rPr>
      </w:pPr>
    </w:p>
    <w:p w14:paraId="6EED1EBB" w14:textId="313BE75D" w:rsidR="001A2D77" w:rsidRDefault="001A2D77" w:rsidP="00C130E2">
      <w:pPr>
        <w:jc w:val="both"/>
        <w:rPr>
          <w:snapToGrid w:val="0"/>
          <w:color w:val="000000" w:themeColor="text1"/>
        </w:rPr>
      </w:pPr>
      <w:r>
        <w:rPr>
          <w:snapToGrid w:val="0"/>
          <w:color w:val="000000" w:themeColor="text1"/>
        </w:rPr>
        <w:lastRenderedPageBreak/>
        <w:t xml:space="preserve">The demolition and replacement of the paved concourse area within the TPZ of trees 6, 7, 8 and 9 shall also be undertaken suing tree sensitive construction methods to avoid damaging these trees. Specifically, the new pavement material must be installed on or above the existing grade to avoid severance of any important structural roots growing on the eastern side of the trees. This has been detailed in the conditions below for inclusion into the DA consent. </w:t>
      </w:r>
    </w:p>
    <w:p w14:paraId="62CB537D" w14:textId="77777777" w:rsidR="00A14263" w:rsidRPr="00BE40C5" w:rsidRDefault="00A14263" w:rsidP="00C130E2">
      <w:pPr>
        <w:jc w:val="both"/>
        <w:rPr>
          <w:snapToGrid w:val="0"/>
          <w:color w:val="000000" w:themeColor="text1"/>
        </w:rPr>
      </w:pPr>
    </w:p>
    <w:p w14:paraId="4AA64299" w14:textId="77777777" w:rsidR="00C130E2" w:rsidRPr="00021A65" w:rsidRDefault="00C130E2" w:rsidP="00D364B4">
      <w:pPr>
        <w:pStyle w:val="Heading2"/>
        <w:numPr>
          <w:ilvl w:val="0"/>
          <w:numId w:val="17"/>
        </w:numPr>
        <w:ind w:left="567" w:hanging="567"/>
        <w:rPr>
          <w:snapToGrid w:val="0"/>
          <w:szCs w:val="24"/>
        </w:rPr>
      </w:pPr>
      <w:r w:rsidRPr="00021A65">
        <w:rPr>
          <w:snapToGrid w:val="0"/>
          <w:szCs w:val="24"/>
        </w:rPr>
        <w:t>RECOMMENDATIONS</w:t>
      </w:r>
    </w:p>
    <w:p w14:paraId="6755CBAF" w14:textId="77777777" w:rsidR="00C130E2" w:rsidRPr="00BE40C5" w:rsidRDefault="00C130E2" w:rsidP="00C130E2">
      <w:pPr>
        <w:widowControl w:val="0"/>
        <w:rPr>
          <w:snapToGrid w:val="0"/>
          <w:color w:val="000000" w:themeColor="text1"/>
        </w:rPr>
      </w:pPr>
    </w:p>
    <w:p w14:paraId="0B1C69D6" w14:textId="77777777" w:rsidR="00C130E2" w:rsidRPr="000B1707" w:rsidRDefault="00C130E2" w:rsidP="00C130E2">
      <w:pPr>
        <w:jc w:val="both"/>
        <w:rPr>
          <w:rFonts w:cs="Arial"/>
          <w:snapToGrid w:val="0"/>
          <w:color w:val="000000" w:themeColor="text1"/>
          <w:szCs w:val="22"/>
        </w:rPr>
      </w:pPr>
      <w:r w:rsidRPr="000B1707">
        <w:rPr>
          <w:rFonts w:cs="Arial"/>
          <w:snapToGrid w:val="0"/>
          <w:color w:val="000000" w:themeColor="text1"/>
          <w:szCs w:val="22"/>
        </w:rPr>
        <w:t xml:space="preserve">Council’s Tree and Landscape Officer has determined that the development proposal is satisfactory in terms of tree preservation and landscaping, subject to compliance with the following Conditions of Consent. </w:t>
      </w:r>
    </w:p>
    <w:p w14:paraId="5C14EE1D" w14:textId="77777777" w:rsidR="00C130E2" w:rsidRPr="000B1707" w:rsidRDefault="00C130E2" w:rsidP="00C130E2">
      <w:pPr>
        <w:jc w:val="both"/>
        <w:rPr>
          <w:rFonts w:cs="Arial"/>
          <w:snapToGrid w:val="0"/>
          <w:color w:val="000000" w:themeColor="text1"/>
          <w:szCs w:val="22"/>
        </w:rPr>
      </w:pPr>
    </w:p>
    <w:p w14:paraId="2F1DCC01" w14:textId="77777777" w:rsidR="007D1587" w:rsidRDefault="007D1587" w:rsidP="00D364B4">
      <w:pPr>
        <w:pStyle w:val="ConditionHeading1"/>
      </w:pPr>
      <w:r w:rsidRPr="009D3817">
        <w:t>GENERAL CONDITIONS</w:t>
      </w:r>
    </w:p>
    <w:p w14:paraId="2527FF22" w14:textId="77777777" w:rsidR="00D364B4" w:rsidRDefault="00D364B4" w:rsidP="007D1587">
      <w:pPr>
        <w:rPr>
          <w:rFonts w:cs="Arial"/>
          <w:b/>
          <w:szCs w:val="22"/>
        </w:rPr>
      </w:pPr>
    </w:p>
    <w:tbl>
      <w:tblPr>
        <w:tblStyle w:val="TableGrid"/>
        <w:tblW w:w="9214" w:type="dxa"/>
        <w:tblLayout w:type="fixed"/>
        <w:tblLook w:val="04A0" w:firstRow="1" w:lastRow="0" w:firstColumn="1" w:lastColumn="0" w:noHBand="0" w:noVBand="1"/>
      </w:tblPr>
      <w:tblGrid>
        <w:gridCol w:w="562"/>
        <w:gridCol w:w="714"/>
        <w:gridCol w:w="7938"/>
      </w:tblGrid>
      <w:tr w:rsidR="00D766AC" w:rsidRPr="00AB3185" w14:paraId="5C8ED972" w14:textId="77777777" w:rsidTr="00D155A9">
        <w:trPr>
          <w:trHeight w:val="274"/>
        </w:trPr>
        <w:tc>
          <w:tcPr>
            <w:tcW w:w="562" w:type="dxa"/>
            <w:vMerge w:val="restart"/>
            <w:tcBorders>
              <w:bottom w:val="single" w:sz="4" w:space="0" w:color="auto"/>
              <w:right w:val="nil"/>
            </w:tcBorders>
          </w:tcPr>
          <w:p w14:paraId="0A737ABF" w14:textId="77777777" w:rsidR="00D766AC" w:rsidRPr="00831955" w:rsidRDefault="00D766AC" w:rsidP="00D155A9">
            <w:pPr>
              <w:rPr>
                <w:rFonts w:cs="Arial"/>
                <w:b/>
                <w:szCs w:val="22"/>
              </w:rPr>
            </w:pPr>
            <w:r w:rsidRPr="00831955">
              <w:rPr>
                <w:rFonts w:cs="Arial"/>
                <w:b/>
              </w:rPr>
              <w:t>A.</w:t>
            </w:r>
          </w:p>
        </w:tc>
        <w:tc>
          <w:tcPr>
            <w:tcW w:w="714" w:type="dxa"/>
            <w:vMerge w:val="restart"/>
            <w:tcBorders>
              <w:left w:val="nil"/>
              <w:bottom w:val="single" w:sz="4" w:space="0" w:color="auto"/>
            </w:tcBorders>
          </w:tcPr>
          <w:p w14:paraId="0B389821" w14:textId="77777777" w:rsidR="00D766AC" w:rsidRPr="00831955" w:rsidRDefault="00D766AC" w:rsidP="00D766AC">
            <w:pPr>
              <w:pStyle w:val="ListParagraph"/>
              <w:numPr>
                <w:ilvl w:val="0"/>
                <w:numId w:val="11"/>
              </w:numPr>
              <w:rPr>
                <w:rFonts w:cs="Arial"/>
                <w:b/>
              </w:rPr>
            </w:pPr>
          </w:p>
        </w:tc>
        <w:tc>
          <w:tcPr>
            <w:tcW w:w="7938" w:type="dxa"/>
            <w:tcBorders>
              <w:right w:val="single" w:sz="4" w:space="0" w:color="auto"/>
            </w:tcBorders>
          </w:tcPr>
          <w:p w14:paraId="1530D9F2" w14:textId="77777777" w:rsidR="00D766AC" w:rsidRPr="00344B17" w:rsidRDefault="00D766AC" w:rsidP="00D155A9">
            <w:pPr>
              <w:rPr>
                <w:b/>
              </w:rPr>
            </w:pPr>
            <w:bookmarkStart w:id="0" w:name="_Toc137794883"/>
            <w:r w:rsidRPr="00344B17">
              <w:rPr>
                <w:b/>
              </w:rPr>
              <w:t>Approved Plans and Supporting Documents</w:t>
            </w:r>
            <w:bookmarkEnd w:id="0"/>
          </w:p>
          <w:p w14:paraId="0E25D5FC" w14:textId="77777777" w:rsidR="00D766AC" w:rsidRPr="00966BC5" w:rsidRDefault="00D766AC" w:rsidP="00D155A9">
            <w:pPr>
              <w:rPr>
                <w:rFonts w:cs="Arial"/>
                <w:b/>
                <w:szCs w:val="22"/>
              </w:rPr>
            </w:pPr>
          </w:p>
        </w:tc>
      </w:tr>
      <w:tr w:rsidR="00D766AC" w:rsidRPr="00AB3185" w14:paraId="53652FC7" w14:textId="77777777" w:rsidTr="00D155A9">
        <w:tc>
          <w:tcPr>
            <w:tcW w:w="562" w:type="dxa"/>
            <w:vMerge/>
            <w:tcBorders>
              <w:top w:val="nil"/>
              <w:bottom w:val="single" w:sz="4" w:space="0" w:color="auto"/>
              <w:right w:val="nil"/>
            </w:tcBorders>
          </w:tcPr>
          <w:p w14:paraId="6F38CD64" w14:textId="77777777" w:rsidR="00D766AC" w:rsidRDefault="00D766AC" w:rsidP="00D155A9">
            <w:pPr>
              <w:rPr>
                <w:rFonts w:cs="Arial"/>
                <w:b/>
                <w:szCs w:val="22"/>
              </w:rPr>
            </w:pPr>
          </w:p>
        </w:tc>
        <w:tc>
          <w:tcPr>
            <w:tcW w:w="714" w:type="dxa"/>
            <w:vMerge/>
            <w:tcBorders>
              <w:top w:val="nil"/>
              <w:left w:val="nil"/>
              <w:bottom w:val="single" w:sz="4" w:space="0" w:color="auto"/>
            </w:tcBorders>
          </w:tcPr>
          <w:p w14:paraId="712C7381" w14:textId="77777777" w:rsidR="00D766AC" w:rsidRDefault="00D766AC" w:rsidP="00D155A9">
            <w:pPr>
              <w:rPr>
                <w:rFonts w:cs="Arial"/>
                <w:b/>
                <w:szCs w:val="22"/>
              </w:rPr>
            </w:pPr>
          </w:p>
        </w:tc>
        <w:tc>
          <w:tcPr>
            <w:tcW w:w="7938" w:type="dxa"/>
            <w:tcBorders>
              <w:bottom w:val="single" w:sz="4" w:space="0" w:color="auto"/>
              <w:right w:val="single" w:sz="4" w:space="0" w:color="auto"/>
            </w:tcBorders>
          </w:tcPr>
          <w:p w14:paraId="51581792" w14:textId="77777777" w:rsidR="00D766AC" w:rsidRDefault="00D766AC" w:rsidP="00D155A9">
            <w:pPr>
              <w:ind w:left="32"/>
              <w:rPr>
                <w:rFonts w:cs="Arial"/>
                <w:szCs w:val="22"/>
              </w:rPr>
            </w:pPr>
            <w:r w:rsidRPr="007362B2">
              <w:rPr>
                <w:rFonts w:cs="Arial"/>
                <w:szCs w:val="22"/>
              </w:rPr>
              <w:t xml:space="preserve">Those with the benefit of this consent must carry out all work and maintain the use and works in accordance with both the architectural plans to which is affixed a Council stamp “Approved” and supporting documents listed below unless modified by any following condition. </w:t>
            </w:r>
          </w:p>
          <w:p w14:paraId="3B8D11AF" w14:textId="77777777" w:rsidR="00D766AC" w:rsidRDefault="00D766AC" w:rsidP="00D155A9">
            <w:pPr>
              <w:ind w:left="32"/>
              <w:rPr>
                <w:rFonts w:cs="Arial"/>
                <w:szCs w:val="22"/>
              </w:rPr>
            </w:pPr>
          </w:p>
          <w:p w14:paraId="2DEC31A7" w14:textId="77777777" w:rsidR="00D766AC" w:rsidRPr="007362B2" w:rsidRDefault="00D766AC" w:rsidP="00D155A9">
            <w:pPr>
              <w:ind w:left="32"/>
              <w:rPr>
                <w:rFonts w:cs="Arial"/>
                <w:szCs w:val="22"/>
              </w:rPr>
            </w:pPr>
            <w:r w:rsidRPr="007362B2">
              <w:rPr>
                <w:rFonts w:cs="Arial"/>
                <w:szCs w:val="22"/>
              </w:rPr>
              <w:t>Where the plans relate to alterations or additions only those works shown in colour or highlighted are approved.</w:t>
            </w:r>
          </w:p>
          <w:p w14:paraId="5939ADA8" w14:textId="77777777" w:rsidR="00D766AC" w:rsidRPr="007362B2" w:rsidRDefault="00D766AC" w:rsidP="00D155A9">
            <w:pPr>
              <w:ind w:left="32"/>
              <w:rPr>
                <w:rFonts w:cs="Arial"/>
                <w:szCs w:val="22"/>
              </w:rPr>
            </w:pPr>
          </w:p>
          <w:tbl>
            <w:tblPr>
              <w:tblStyle w:val="TableGrid"/>
              <w:tblpPr w:leftFromText="180" w:rightFromText="180" w:vertAnchor="text" w:horzAnchor="margin" w:tblpY="5"/>
              <w:tblOverlap w:val="never"/>
              <w:tblW w:w="7225" w:type="dxa"/>
              <w:tblLayout w:type="fixed"/>
              <w:tblLook w:val="04A0" w:firstRow="1" w:lastRow="0" w:firstColumn="1" w:lastColumn="0" w:noHBand="0" w:noVBand="1"/>
            </w:tblPr>
            <w:tblGrid>
              <w:gridCol w:w="1276"/>
              <w:gridCol w:w="3114"/>
              <w:gridCol w:w="1559"/>
              <w:gridCol w:w="1276"/>
            </w:tblGrid>
            <w:tr w:rsidR="00D766AC" w14:paraId="5455942B" w14:textId="77777777" w:rsidTr="00D155A9">
              <w:tc>
                <w:tcPr>
                  <w:tcW w:w="1276" w:type="dxa"/>
                </w:tcPr>
                <w:p w14:paraId="14C7E5A5" w14:textId="77777777" w:rsidR="00D766AC" w:rsidRPr="002707FB" w:rsidRDefault="00D766AC" w:rsidP="00D155A9">
                  <w:pPr>
                    <w:rPr>
                      <w:rFonts w:cs="Arial"/>
                      <w:b/>
                      <w:sz w:val="18"/>
                      <w:szCs w:val="18"/>
                    </w:rPr>
                  </w:pPr>
                  <w:r w:rsidRPr="002707FB">
                    <w:rPr>
                      <w:rFonts w:cs="Arial"/>
                      <w:b/>
                      <w:sz w:val="18"/>
                      <w:szCs w:val="18"/>
                    </w:rPr>
                    <w:t>Reference</w:t>
                  </w:r>
                </w:p>
              </w:tc>
              <w:tc>
                <w:tcPr>
                  <w:tcW w:w="3114" w:type="dxa"/>
                </w:tcPr>
                <w:p w14:paraId="53C195B9" w14:textId="77777777" w:rsidR="00D766AC" w:rsidRPr="002707FB" w:rsidRDefault="00D766AC" w:rsidP="00D155A9">
                  <w:pPr>
                    <w:rPr>
                      <w:rFonts w:cs="Arial"/>
                      <w:b/>
                      <w:sz w:val="18"/>
                      <w:szCs w:val="18"/>
                    </w:rPr>
                  </w:pPr>
                  <w:r w:rsidRPr="002707FB">
                    <w:rPr>
                      <w:rFonts w:cs="Arial"/>
                      <w:b/>
                      <w:sz w:val="18"/>
                      <w:szCs w:val="18"/>
                    </w:rPr>
                    <w:t xml:space="preserve">Description </w:t>
                  </w:r>
                </w:p>
              </w:tc>
              <w:tc>
                <w:tcPr>
                  <w:tcW w:w="1559" w:type="dxa"/>
                </w:tcPr>
                <w:p w14:paraId="4499CF8B" w14:textId="77777777" w:rsidR="00D766AC" w:rsidRPr="002707FB" w:rsidRDefault="00D766AC" w:rsidP="00D155A9">
                  <w:pPr>
                    <w:rPr>
                      <w:rFonts w:cs="Arial"/>
                      <w:b/>
                      <w:sz w:val="18"/>
                      <w:szCs w:val="18"/>
                    </w:rPr>
                  </w:pPr>
                  <w:r w:rsidRPr="002707FB">
                    <w:rPr>
                      <w:rFonts w:cs="Arial"/>
                      <w:b/>
                      <w:sz w:val="18"/>
                      <w:szCs w:val="18"/>
                    </w:rPr>
                    <w:t>Author</w:t>
                  </w:r>
                </w:p>
              </w:tc>
              <w:tc>
                <w:tcPr>
                  <w:tcW w:w="1276" w:type="dxa"/>
                </w:tcPr>
                <w:p w14:paraId="5BBBF291" w14:textId="77777777" w:rsidR="00D766AC" w:rsidRPr="002707FB" w:rsidRDefault="00D766AC" w:rsidP="00D155A9">
                  <w:pPr>
                    <w:rPr>
                      <w:rFonts w:cs="Arial"/>
                      <w:b/>
                      <w:sz w:val="18"/>
                      <w:szCs w:val="18"/>
                    </w:rPr>
                  </w:pPr>
                  <w:r w:rsidRPr="002707FB">
                    <w:rPr>
                      <w:rFonts w:cs="Arial"/>
                      <w:b/>
                      <w:sz w:val="18"/>
                      <w:szCs w:val="18"/>
                    </w:rPr>
                    <w:t>Date</w:t>
                  </w:r>
                </w:p>
              </w:tc>
            </w:tr>
            <w:tr w:rsidR="00D766AC" w14:paraId="30E529F7" w14:textId="77777777" w:rsidTr="00D155A9">
              <w:tc>
                <w:tcPr>
                  <w:tcW w:w="1276" w:type="dxa"/>
                </w:tcPr>
                <w:p w14:paraId="3AEA8949" w14:textId="77777777" w:rsidR="00D766AC" w:rsidRPr="002707FB" w:rsidRDefault="00D766AC" w:rsidP="00D155A9">
                  <w:pPr>
                    <w:rPr>
                      <w:rFonts w:cs="Arial"/>
                      <w:sz w:val="18"/>
                      <w:szCs w:val="18"/>
                    </w:rPr>
                  </w:pPr>
                </w:p>
              </w:tc>
              <w:tc>
                <w:tcPr>
                  <w:tcW w:w="3114" w:type="dxa"/>
                </w:tcPr>
                <w:p w14:paraId="52A17E33" w14:textId="77777777" w:rsidR="00D766AC" w:rsidRPr="002707FB" w:rsidRDefault="00D766AC" w:rsidP="00D155A9">
                  <w:pPr>
                    <w:rPr>
                      <w:rFonts w:cs="Arial"/>
                      <w:sz w:val="18"/>
                      <w:szCs w:val="18"/>
                    </w:rPr>
                  </w:pPr>
                  <w:r w:rsidRPr="002707FB">
                    <w:rPr>
                      <w:rFonts w:cs="Arial"/>
                      <w:sz w:val="18"/>
                      <w:szCs w:val="18"/>
                    </w:rPr>
                    <w:t>Arboricultural Impact Assessment Report</w:t>
                  </w:r>
                </w:p>
              </w:tc>
              <w:tc>
                <w:tcPr>
                  <w:tcW w:w="1559" w:type="dxa"/>
                </w:tcPr>
                <w:p w14:paraId="18734BB6" w14:textId="3E553D86" w:rsidR="00D766AC" w:rsidRPr="002707FB" w:rsidRDefault="00021A65" w:rsidP="00D155A9">
                  <w:pPr>
                    <w:rPr>
                      <w:rFonts w:cs="Arial"/>
                      <w:sz w:val="18"/>
                      <w:szCs w:val="18"/>
                    </w:rPr>
                  </w:pPr>
                  <w:r>
                    <w:rPr>
                      <w:rFonts w:cs="Arial"/>
                      <w:sz w:val="18"/>
                      <w:szCs w:val="18"/>
                    </w:rPr>
                    <w:t>Temporal Tree Management</w:t>
                  </w:r>
                </w:p>
              </w:tc>
              <w:tc>
                <w:tcPr>
                  <w:tcW w:w="1276" w:type="dxa"/>
                </w:tcPr>
                <w:p w14:paraId="1A2C4F26" w14:textId="53FA636A" w:rsidR="00D766AC" w:rsidRPr="002707FB" w:rsidRDefault="00021A65" w:rsidP="00D155A9">
                  <w:pPr>
                    <w:rPr>
                      <w:rFonts w:cs="Arial"/>
                      <w:sz w:val="18"/>
                      <w:szCs w:val="18"/>
                    </w:rPr>
                  </w:pPr>
                  <w:r>
                    <w:rPr>
                      <w:rFonts w:cs="Arial"/>
                      <w:sz w:val="18"/>
                      <w:szCs w:val="18"/>
                    </w:rPr>
                    <w:t>31/10/2024</w:t>
                  </w:r>
                </w:p>
              </w:tc>
            </w:tr>
          </w:tbl>
          <w:p w14:paraId="0DE62A60" w14:textId="77777777" w:rsidR="00D766AC" w:rsidRDefault="00D766AC" w:rsidP="00D155A9">
            <w:pPr>
              <w:ind w:left="32"/>
              <w:rPr>
                <w:rFonts w:cs="Arial"/>
                <w:szCs w:val="22"/>
              </w:rPr>
            </w:pPr>
          </w:p>
          <w:p w14:paraId="51F44DB6" w14:textId="77777777" w:rsidR="00D766AC" w:rsidRPr="00562F4E" w:rsidRDefault="00D766AC" w:rsidP="00D155A9">
            <w:pPr>
              <w:rPr>
                <w:rFonts w:cs="Arial"/>
                <w:b/>
                <w:sz w:val="20"/>
              </w:rPr>
            </w:pPr>
            <w:r w:rsidRPr="00562F4E">
              <w:rPr>
                <w:rFonts w:cs="Arial"/>
                <w:b/>
                <w:sz w:val="20"/>
              </w:rPr>
              <w:t>Notes:</w:t>
            </w:r>
          </w:p>
          <w:p w14:paraId="245618BC" w14:textId="77777777" w:rsidR="00D766AC" w:rsidRPr="00562F4E" w:rsidRDefault="00D766AC" w:rsidP="00D766AC">
            <w:pPr>
              <w:pStyle w:val="ListParagraph"/>
              <w:numPr>
                <w:ilvl w:val="0"/>
                <w:numId w:val="6"/>
              </w:numPr>
              <w:rPr>
                <w:rFonts w:cs="Arial"/>
                <w:sz w:val="20"/>
              </w:rPr>
            </w:pPr>
            <w:r w:rsidRPr="00562F4E">
              <w:rPr>
                <w:rFonts w:cs="Arial"/>
                <w:sz w:val="20"/>
              </w:rPr>
              <w:t>Warning to Principal Certifier – You must always insist on sighting the original Council stamped approved plans.  You must not rely solely upon the plan reference numbers in this condition.  Should the Applicant not be able to provide you with the original copy Council will provide you with access to its files so you may review our original copy of the approved plans.</w:t>
            </w:r>
          </w:p>
          <w:p w14:paraId="15FFA111" w14:textId="77777777" w:rsidR="00D766AC" w:rsidRPr="00562F4E" w:rsidRDefault="00D766AC" w:rsidP="00D766AC">
            <w:pPr>
              <w:pStyle w:val="ListParagraph"/>
              <w:numPr>
                <w:ilvl w:val="0"/>
                <w:numId w:val="6"/>
              </w:numPr>
              <w:rPr>
                <w:rFonts w:cs="Arial"/>
                <w:sz w:val="20"/>
              </w:rPr>
            </w:pPr>
            <w:r w:rsidRPr="00562F4E">
              <w:rPr>
                <w:rFonts w:cs="Arial"/>
                <w:sz w:val="20"/>
              </w:rPr>
              <w:t xml:space="preserve">These plans and supporting documentation may be subject to conditions imposed under section 4.17(1)(g) of the Act modifying or amending the development. </w:t>
            </w:r>
          </w:p>
          <w:p w14:paraId="0AD2C892" w14:textId="77777777" w:rsidR="00D766AC" w:rsidRPr="00562F4E" w:rsidRDefault="00D766AC" w:rsidP="00D155A9">
            <w:pPr>
              <w:pStyle w:val="ListParagraph"/>
              <w:ind w:left="457"/>
              <w:rPr>
                <w:rFonts w:cs="Arial"/>
                <w:sz w:val="20"/>
              </w:rPr>
            </w:pPr>
          </w:p>
        </w:tc>
      </w:tr>
      <w:tr w:rsidR="00D766AC" w:rsidRPr="00AB3185" w14:paraId="79FFA6D2" w14:textId="77777777" w:rsidTr="00D155A9">
        <w:tc>
          <w:tcPr>
            <w:tcW w:w="562" w:type="dxa"/>
            <w:vMerge/>
            <w:tcBorders>
              <w:top w:val="nil"/>
              <w:bottom w:val="single" w:sz="4" w:space="0" w:color="auto"/>
              <w:right w:val="nil"/>
            </w:tcBorders>
          </w:tcPr>
          <w:p w14:paraId="6BE6BB9C" w14:textId="77777777" w:rsidR="00D766AC" w:rsidRDefault="00D766AC" w:rsidP="00D155A9">
            <w:pPr>
              <w:rPr>
                <w:rFonts w:cs="Arial"/>
                <w:b/>
                <w:szCs w:val="22"/>
              </w:rPr>
            </w:pPr>
          </w:p>
        </w:tc>
        <w:tc>
          <w:tcPr>
            <w:tcW w:w="714" w:type="dxa"/>
            <w:vMerge/>
            <w:tcBorders>
              <w:top w:val="nil"/>
              <w:left w:val="nil"/>
              <w:bottom w:val="single" w:sz="4" w:space="0" w:color="auto"/>
            </w:tcBorders>
          </w:tcPr>
          <w:p w14:paraId="0DB8331B" w14:textId="77777777" w:rsidR="00D766AC" w:rsidRDefault="00D766AC" w:rsidP="00D155A9">
            <w:pPr>
              <w:rPr>
                <w:rFonts w:cs="Arial"/>
                <w:b/>
                <w:szCs w:val="22"/>
              </w:rPr>
            </w:pPr>
          </w:p>
        </w:tc>
        <w:tc>
          <w:tcPr>
            <w:tcW w:w="7938" w:type="dxa"/>
            <w:tcBorders>
              <w:right w:val="single" w:sz="4" w:space="0" w:color="auto"/>
            </w:tcBorders>
          </w:tcPr>
          <w:p w14:paraId="6E8D47C8" w14:textId="77777777" w:rsidR="00D766AC" w:rsidRDefault="00D766AC" w:rsidP="00D155A9">
            <w:pPr>
              <w:spacing w:after="40"/>
              <w:rPr>
                <w:rFonts w:cs="Arial"/>
                <w:szCs w:val="22"/>
              </w:rPr>
            </w:pPr>
            <w:r w:rsidRPr="00344B17">
              <w:rPr>
                <w:rFonts w:cs="Arial"/>
                <w:b/>
                <w:szCs w:val="22"/>
              </w:rPr>
              <w:t>Condition Reason:</w:t>
            </w:r>
            <w:r>
              <w:rPr>
                <w:rFonts w:cs="Arial"/>
                <w:szCs w:val="22"/>
              </w:rPr>
              <w:t xml:space="preserve"> </w:t>
            </w:r>
            <w:r w:rsidRPr="007362B2">
              <w:rPr>
                <w:rFonts w:cs="Arial"/>
                <w:szCs w:val="22"/>
              </w:rPr>
              <w:t>To ensure all parties are aware of the approved plans and supporting documentation that applies to the development</w:t>
            </w:r>
            <w:r>
              <w:rPr>
                <w:rFonts w:cs="Arial"/>
                <w:szCs w:val="22"/>
              </w:rPr>
              <w:t>.</w:t>
            </w:r>
          </w:p>
          <w:p w14:paraId="3D07AD9B" w14:textId="77777777" w:rsidR="00D766AC" w:rsidRDefault="00D766AC" w:rsidP="00D155A9">
            <w:pPr>
              <w:spacing w:after="40"/>
              <w:rPr>
                <w:rFonts w:cs="Arial"/>
                <w:szCs w:val="22"/>
              </w:rPr>
            </w:pPr>
          </w:p>
          <w:p w14:paraId="6A9BE727" w14:textId="77777777" w:rsidR="00F467A1" w:rsidRPr="00F467A1" w:rsidRDefault="00F467A1" w:rsidP="00D155A9">
            <w:pPr>
              <w:spacing w:after="40"/>
              <w:rPr>
                <w:rFonts w:ascii="Calibri" w:hAnsi="Calibri"/>
                <w:sz w:val="16"/>
                <w:szCs w:val="16"/>
              </w:rPr>
            </w:pPr>
            <w:r w:rsidRPr="00F467A1">
              <w:rPr>
                <w:sz w:val="16"/>
                <w:szCs w:val="16"/>
              </w:rPr>
              <w:t>Standard Condition A.2 (</w:t>
            </w:r>
            <w:proofErr w:type="spellStart"/>
            <w:r w:rsidRPr="00F467A1">
              <w:rPr>
                <w:sz w:val="16"/>
                <w:szCs w:val="16"/>
              </w:rPr>
              <w:t>Autotext</w:t>
            </w:r>
            <w:proofErr w:type="spellEnd"/>
            <w:r w:rsidRPr="00F467A1">
              <w:rPr>
                <w:sz w:val="16"/>
                <w:szCs w:val="16"/>
              </w:rPr>
              <w:t xml:space="preserve"> 2A)</w:t>
            </w:r>
          </w:p>
        </w:tc>
      </w:tr>
    </w:tbl>
    <w:p w14:paraId="5FAFB675" w14:textId="77777777" w:rsidR="005C3274" w:rsidRDefault="005C3274"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766AC" w:rsidRPr="009819DC" w14:paraId="71A4290B" w14:textId="77777777" w:rsidTr="00D155A9">
        <w:trPr>
          <w:trHeight w:val="274"/>
        </w:trPr>
        <w:tc>
          <w:tcPr>
            <w:tcW w:w="562" w:type="dxa"/>
            <w:vMerge w:val="restart"/>
            <w:tcBorders>
              <w:bottom w:val="single" w:sz="4" w:space="0" w:color="auto"/>
              <w:right w:val="nil"/>
            </w:tcBorders>
          </w:tcPr>
          <w:p w14:paraId="72F77D31" w14:textId="77777777" w:rsidR="00D766AC" w:rsidRPr="00831955" w:rsidRDefault="00D766AC" w:rsidP="00D155A9">
            <w:pPr>
              <w:rPr>
                <w:rFonts w:cs="Arial"/>
                <w:b/>
                <w:szCs w:val="22"/>
              </w:rPr>
            </w:pPr>
            <w:r w:rsidRPr="00831955">
              <w:rPr>
                <w:rFonts w:cs="Arial"/>
                <w:b/>
              </w:rPr>
              <w:t>A.</w:t>
            </w:r>
          </w:p>
        </w:tc>
        <w:tc>
          <w:tcPr>
            <w:tcW w:w="714" w:type="dxa"/>
            <w:vMerge w:val="restart"/>
            <w:tcBorders>
              <w:left w:val="nil"/>
              <w:bottom w:val="single" w:sz="4" w:space="0" w:color="auto"/>
            </w:tcBorders>
          </w:tcPr>
          <w:p w14:paraId="1B8AC713" w14:textId="77777777" w:rsidR="00D766AC" w:rsidRPr="00831955" w:rsidRDefault="00D766AC" w:rsidP="00D766AC">
            <w:pPr>
              <w:pStyle w:val="ListParagraph"/>
              <w:numPr>
                <w:ilvl w:val="0"/>
                <w:numId w:val="11"/>
              </w:numPr>
              <w:rPr>
                <w:rFonts w:cs="Arial"/>
                <w:b/>
              </w:rPr>
            </w:pPr>
          </w:p>
        </w:tc>
        <w:tc>
          <w:tcPr>
            <w:tcW w:w="7933" w:type="dxa"/>
            <w:tcBorders>
              <w:right w:val="single" w:sz="4" w:space="0" w:color="auto"/>
            </w:tcBorders>
          </w:tcPr>
          <w:p w14:paraId="3603EA90" w14:textId="77777777" w:rsidR="00D766AC" w:rsidRDefault="00D766AC" w:rsidP="00D155A9">
            <w:pPr>
              <w:pStyle w:val="Heading2"/>
              <w:ind w:left="567" w:hanging="567"/>
            </w:pPr>
            <w:bookmarkStart w:id="1" w:name="_Toc138147608"/>
            <w:bookmarkStart w:id="2" w:name="_Toc138765830"/>
            <w:bookmarkStart w:id="3" w:name="_Toc140478432"/>
            <w:r w:rsidRPr="0087093E">
              <w:t>Tree Preservation and Landscaping Works</w:t>
            </w:r>
            <w:bookmarkEnd w:id="1"/>
            <w:bookmarkEnd w:id="2"/>
            <w:bookmarkEnd w:id="3"/>
          </w:p>
          <w:p w14:paraId="4F4A54CD" w14:textId="77777777" w:rsidR="00D766AC" w:rsidRPr="009819DC" w:rsidRDefault="00D766AC" w:rsidP="00D155A9">
            <w:pPr>
              <w:rPr>
                <w:b/>
              </w:rPr>
            </w:pPr>
          </w:p>
        </w:tc>
      </w:tr>
      <w:tr w:rsidR="00D766AC" w:rsidRPr="000C6D35" w14:paraId="185C77BF" w14:textId="77777777" w:rsidTr="00D155A9">
        <w:tc>
          <w:tcPr>
            <w:tcW w:w="562" w:type="dxa"/>
            <w:vMerge/>
            <w:tcBorders>
              <w:top w:val="nil"/>
              <w:bottom w:val="single" w:sz="4" w:space="0" w:color="auto"/>
              <w:right w:val="nil"/>
            </w:tcBorders>
          </w:tcPr>
          <w:p w14:paraId="41C76C67" w14:textId="77777777" w:rsidR="00D766AC" w:rsidRDefault="00D766AC" w:rsidP="00D155A9">
            <w:pPr>
              <w:rPr>
                <w:rFonts w:cs="Arial"/>
                <w:b/>
                <w:szCs w:val="22"/>
              </w:rPr>
            </w:pPr>
          </w:p>
        </w:tc>
        <w:tc>
          <w:tcPr>
            <w:tcW w:w="714" w:type="dxa"/>
            <w:vMerge/>
            <w:tcBorders>
              <w:top w:val="nil"/>
              <w:left w:val="nil"/>
              <w:bottom w:val="single" w:sz="4" w:space="0" w:color="auto"/>
            </w:tcBorders>
          </w:tcPr>
          <w:p w14:paraId="1A968A5B" w14:textId="77777777" w:rsidR="00D766AC" w:rsidRDefault="00D766AC" w:rsidP="00D155A9">
            <w:pPr>
              <w:rPr>
                <w:rFonts w:cs="Arial"/>
                <w:b/>
                <w:szCs w:val="22"/>
              </w:rPr>
            </w:pPr>
          </w:p>
        </w:tc>
        <w:tc>
          <w:tcPr>
            <w:tcW w:w="7933" w:type="dxa"/>
            <w:tcBorders>
              <w:bottom w:val="single" w:sz="4" w:space="0" w:color="auto"/>
              <w:right w:val="single" w:sz="4" w:space="0" w:color="auto"/>
            </w:tcBorders>
          </w:tcPr>
          <w:p w14:paraId="1C467DDB" w14:textId="77777777" w:rsidR="00D766AC" w:rsidRPr="0087093E" w:rsidRDefault="00D766AC" w:rsidP="00D155A9">
            <w:pPr>
              <w:ind w:left="32"/>
            </w:pPr>
            <w:r w:rsidRPr="0087093E">
              <w:t>While site work is being carried out, all landscape works must be undertaken in accordance with the approved landscape plan, arborist report, tree management plan and transplant method statement as applicable.</w:t>
            </w:r>
          </w:p>
          <w:p w14:paraId="57570842" w14:textId="77777777" w:rsidR="00D766AC" w:rsidRPr="0087093E" w:rsidRDefault="00D766AC" w:rsidP="00D155A9">
            <w:pPr>
              <w:ind w:left="32"/>
            </w:pPr>
          </w:p>
          <w:p w14:paraId="40E4B3AD" w14:textId="77777777" w:rsidR="00D766AC" w:rsidRPr="00B20CBC" w:rsidRDefault="00D766AC" w:rsidP="00D766AC">
            <w:pPr>
              <w:pStyle w:val="ListParagraph"/>
              <w:numPr>
                <w:ilvl w:val="0"/>
                <w:numId w:val="31"/>
              </w:numPr>
              <w:rPr>
                <w:lang w:val="en-US"/>
              </w:rPr>
            </w:pPr>
            <w:r w:rsidRPr="00B20CBC">
              <w:rPr>
                <w:lang w:val="en-US"/>
              </w:rPr>
              <w:t>The following trees must be retained:</w:t>
            </w:r>
          </w:p>
          <w:p w14:paraId="20CDDCAD" w14:textId="77777777" w:rsidR="00D766AC" w:rsidRPr="0087093E" w:rsidRDefault="00D766AC" w:rsidP="00D155A9">
            <w:pPr>
              <w:ind w:left="32"/>
            </w:pPr>
          </w:p>
          <w:p w14:paraId="149790BF" w14:textId="77777777" w:rsidR="00D766AC" w:rsidRPr="0006112F" w:rsidRDefault="00D766AC" w:rsidP="00D766AC">
            <w:pPr>
              <w:pStyle w:val="ListParagraph"/>
              <w:numPr>
                <w:ilvl w:val="1"/>
                <w:numId w:val="30"/>
              </w:numPr>
              <w:rPr>
                <w:lang w:val="en-US"/>
              </w:rPr>
            </w:pPr>
            <w:r w:rsidRPr="0006112F">
              <w:rPr>
                <w:lang w:val="en-US"/>
              </w:rPr>
              <w:t>Trees on private land:</w:t>
            </w:r>
          </w:p>
          <w:p w14:paraId="1598B632" w14:textId="77777777" w:rsidR="00D766AC" w:rsidRDefault="00D766AC" w:rsidP="00D155A9">
            <w:pPr>
              <w:ind w:left="32"/>
              <w:rPr>
                <w:b/>
              </w:rPr>
            </w:pPr>
          </w:p>
          <w:tbl>
            <w:tblPr>
              <w:tblW w:w="7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10"/>
              <w:gridCol w:w="1701"/>
              <w:gridCol w:w="3260"/>
              <w:gridCol w:w="1291"/>
            </w:tblGrid>
            <w:tr w:rsidR="00D766AC" w:rsidRPr="00F543DB" w14:paraId="39903548" w14:textId="77777777" w:rsidTr="001C3A93">
              <w:tc>
                <w:tcPr>
                  <w:tcW w:w="1010" w:type="dxa"/>
                  <w:tcBorders>
                    <w:top w:val="single" w:sz="4" w:space="0" w:color="auto"/>
                    <w:left w:val="single" w:sz="4" w:space="0" w:color="auto"/>
                    <w:bottom w:val="single" w:sz="4" w:space="0" w:color="auto"/>
                    <w:right w:val="single" w:sz="4" w:space="0" w:color="auto"/>
                  </w:tcBorders>
                  <w:hideMark/>
                </w:tcPr>
                <w:p w14:paraId="1E926898" w14:textId="77777777" w:rsidR="00D766AC" w:rsidRPr="0087093E" w:rsidRDefault="00D766AC" w:rsidP="005D4AEE">
                  <w:pPr>
                    <w:ind w:left="32"/>
                    <w:jc w:val="center"/>
                    <w:rPr>
                      <w:b/>
                      <w:color w:val="000000"/>
                      <w:sz w:val="18"/>
                      <w:szCs w:val="18"/>
                    </w:rPr>
                  </w:pPr>
                  <w:r w:rsidRPr="0087093E">
                    <w:rPr>
                      <w:b/>
                      <w:color w:val="000000"/>
                      <w:sz w:val="18"/>
                      <w:szCs w:val="18"/>
                    </w:rPr>
                    <w:t>Council Ref No</w:t>
                  </w:r>
                </w:p>
              </w:tc>
              <w:tc>
                <w:tcPr>
                  <w:tcW w:w="1701" w:type="dxa"/>
                  <w:tcBorders>
                    <w:top w:val="single" w:sz="4" w:space="0" w:color="auto"/>
                    <w:left w:val="single" w:sz="4" w:space="0" w:color="auto"/>
                    <w:bottom w:val="single" w:sz="4" w:space="0" w:color="auto"/>
                    <w:right w:val="single" w:sz="4" w:space="0" w:color="auto"/>
                  </w:tcBorders>
                  <w:hideMark/>
                </w:tcPr>
                <w:p w14:paraId="71C34D2F" w14:textId="77777777" w:rsidR="00D766AC" w:rsidRPr="0087093E" w:rsidRDefault="00D766AC" w:rsidP="00D155A9">
                  <w:pPr>
                    <w:ind w:left="32"/>
                    <w:rPr>
                      <w:b/>
                      <w:color w:val="000000"/>
                      <w:sz w:val="18"/>
                      <w:szCs w:val="18"/>
                    </w:rPr>
                  </w:pPr>
                  <w:r w:rsidRPr="0087093E">
                    <w:rPr>
                      <w:b/>
                      <w:color w:val="000000"/>
                      <w:sz w:val="18"/>
                      <w:szCs w:val="18"/>
                    </w:rPr>
                    <w:t>Species</w:t>
                  </w:r>
                </w:p>
              </w:tc>
              <w:tc>
                <w:tcPr>
                  <w:tcW w:w="3260" w:type="dxa"/>
                  <w:tcBorders>
                    <w:top w:val="single" w:sz="4" w:space="0" w:color="auto"/>
                    <w:left w:val="single" w:sz="4" w:space="0" w:color="auto"/>
                    <w:bottom w:val="single" w:sz="4" w:space="0" w:color="auto"/>
                    <w:right w:val="single" w:sz="4" w:space="0" w:color="auto"/>
                  </w:tcBorders>
                  <w:hideMark/>
                </w:tcPr>
                <w:p w14:paraId="6C74E63A" w14:textId="77777777" w:rsidR="00D766AC" w:rsidRPr="0087093E" w:rsidRDefault="00D766AC" w:rsidP="00D155A9">
                  <w:pPr>
                    <w:ind w:left="32"/>
                    <w:rPr>
                      <w:b/>
                      <w:color w:val="000000"/>
                      <w:sz w:val="18"/>
                      <w:szCs w:val="18"/>
                    </w:rPr>
                  </w:pPr>
                  <w:r w:rsidRPr="0087093E">
                    <w:rPr>
                      <w:b/>
                      <w:color w:val="000000"/>
                      <w:sz w:val="18"/>
                      <w:szCs w:val="18"/>
                    </w:rPr>
                    <w:t>Location</w:t>
                  </w:r>
                </w:p>
              </w:tc>
              <w:tc>
                <w:tcPr>
                  <w:tcW w:w="1291" w:type="dxa"/>
                  <w:tcBorders>
                    <w:top w:val="single" w:sz="4" w:space="0" w:color="auto"/>
                    <w:left w:val="single" w:sz="4" w:space="0" w:color="auto"/>
                    <w:bottom w:val="single" w:sz="4" w:space="0" w:color="auto"/>
                    <w:right w:val="single" w:sz="4" w:space="0" w:color="auto"/>
                  </w:tcBorders>
                  <w:hideMark/>
                </w:tcPr>
                <w:p w14:paraId="5BB13D79" w14:textId="77777777" w:rsidR="00D766AC" w:rsidRPr="0087093E" w:rsidRDefault="00D766AC" w:rsidP="001C3A93">
                  <w:pPr>
                    <w:ind w:left="32"/>
                    <w:jc w:val="center"/>
                    <w:rPr>
                      <w:b/>
                      <w:color w:val="000000"/>
                      <w:sz w:val="18"/>
                      <w:szCs w:val="18"/>
                    </w:rPr>
                  </w:pPr>
                  <w:r w:rsidRPr="0087093E">
                    <w:rPr>
                      <w:b/>
                      <w:color w:val="000000"/>
                      <w:sz w:val="18"/>
                      <w:szCs w:val="18"/>
                    </w:rPr>
                    <w:t>Dimension (metres)</w:t>
                  </w:r>
                </w:p>
              </w:tc>
            </w:tr>
            <w:tr w:rsidR="00D766AC" w:rsidRPr="00F543DB" w14:paraId="77A3BF2B" w14:textId="77777777" w:rsidTr="001C3A93">
              <w:tc>
                <w:tcPr>
                  <w:tcW w:w="1010" w:type="dxa"/>
                  <w:tcBorders>
                    <w:top w:val="single" w:sz="4" w:space="0" w:color="auto"/>
                    <w:left w:val="single" w:sz="4" w:space="0" w:color="auto"/>
                    <w:bottom w:val="single" w:sz="4" w:space="0" w:color="auto"/>
                    <w:right w:val="single" w:sz="4" w:space="0" w:color="auto"/>
                  </w:tcBorders>
                </w:tcPr>
                <w:p w14:paraId="6C58DB54" w14:textId="30C7F4D9" w:rsidR="00D766AC" w:rsidRPr="0087093E" w:rsidRDefault="005D4AEE" w:rsidP="005D4AEE">
                  <w:pPr>
                    <w:ind w:left="32"/>
                    <w:jc w:val="center"/>
                    <w:rPr>
                      <w:snapToGrid w:val="0"/>
                      <w:color w:val="000000"/>
                      <w:sz w:val="18"/>
                      <w:szCs w:val="18"/>
                    </w:rPr>
                  </w:pPr>
                  <w:r>
                    <w:rPr>
                      <w:snapToGrid w:val="0"/>
                      <w:color w:val="000000"/>
                      <w:sz w:val="18"/>
                      <w:szCs w:val="18"/>
                    </w:rPr>
                    <w:lastRenderedPageBreak/>
                    <w:t>4</w:t>
                  </w:r>
                </w:p>
              </w:tc>
              <w:tc>
                <w:tcPr>
                  <w:tcW w:w="1701" w:type="dxa"/>
                  <w:tcBorders>
                    <w:top w:val="single" w:sz="4" w:space="0" w:color="auto"/>
                    <w:left w:val="single" w:sz="4" w:space="0" w:color="auto"/>
                    <w:bottom w:val="single" w:sz="4" w:space="0" w:color="auto"/>
                    <w:right w:val="single" w:sz="4" w:space="0" w:color="auto"/>
                  </w:tcBorders>
                </w:tcPr>
                <w:p w14:paraId="27E30CFE" w14:textId="18DCC5D4" w:rsidR="00D766AC" w:rsidRPr="001C3A93" w:rsidRDefault="001C3A93" w:rsidP="00D155A9">
                  <w:pPr>
                    <w:ind w:left="32"/>
                    <w:rPr>
                      <w:i/>
                      <w:iCs/>
                      <w:snapToGrid w:val="0"/>
                      <w:color w:val="000000"/>
                      <w:sz w:val="18"/>
                      <w:szCs w:val="18"/>
                    </w:rPr>
                  </w:pPr>
                  <w:r w:rsidRPr="001C3A93">
                    <w:rPr>
                      <w:i/>
                      <w:iCs/>
                      <w:snapToGrid w:val="0"/>
                      <w:color w:val="000000"/>
                      <w:sz w:val="18"/>
                      <w:szCs w:val="18"/>
                    </w:rPr>
                    <w:t>Celtis sinensis</w:t>
                  </w:r>
                </w:p>
              </w:tc>
              <w:tc>
                <w:tcPr>
                  <w:tcW w:w="3260" w:type="dxa"/>
                  <w:tcBorders>
                    <w:top w:val="single" w:sz="4" w:space="0" w:color="auto"/>
                    <w:left w:val="single" w:sz="4" w:space="0" w:color="auto"/>
                    <w:bottom w:val="single" w:sz="4" w:space="0" w:color="auto"/>
                    <w:right w:val="single" w:sz="4" w:space="0" w:color="auto"/>
                  </w:tcBorders>
                </w:tcPr>
                <w:p w14:paraId="4C764045" w14:textId="789062EC" w:rsidR="00D766AC" w:rsidRPr="0087093E" w:rsidRDefault="001C3A93" w:rsidP="00D155A9">
                  <w:pPr>
                    <w:ind w:left="32"/>
                    <w:rPr>
                      <w:snapToGrid w:val="0"/>
                      <w:color w:val="000000"/>
                      <w:sz w:val="18"/>
                      <w:szCs w:val="18"/>
                    </w:rPr>
                  </w:pPr>
                  <w:r>
                    <w:rPr>
                      <w:snapToGrid w:val="0"/>
                      <w:color w:val="000000"/>
                      <w:sz w:val="18"/>
                      <w:szCs w:val="18"/>
                    </w:rPr>
                    <w:t>Adj northern boundary of existing pool enclosure area – within 9 Aston Gardens</w:t>
                  </w:r>
                </w:p>
              </w:tc>
              <w:tc>
                <w:tcPr>
                  <w:tcW w:w="1291" w:type="dxa"/>
                  <w:tcBorders>
                    <w:top w:val="single" w:sz="4" w:space="0" w:color="auto"/>
                    <w:left w:val="single" w:sz="4" w:space="0" w:color="auto"/>
                    <w:bottom w:val="single" w:sz="4" w:space="0" w:color="auto"/>
                    <w:right w:val="single" w:sz="4" w:space="0" w:color="auto"/>
                  </w:tcBorders>
                </w:tcPr>
                <w:p w14:paraId="6F8C624B" w14:textId="6AED77BF" w:rsidR="00D766AC" w:rsidRPr="0087093E" w:rsidRDefault="001C3A93" w:rsidP="001C3A93">
                  <w:pPr>
                    <w:ind w:left="32"/>
                    <w:jc w:val="center"/>
                    <w:rPr>
                      <w:snapToGrid w:val="0"/>
                      <w:color w:val="000000"/>
                      <w:sz w:val="18"/>
                      <w:szCs w:val="18"/>
                    </w:rPr>
                  </w:pPr>
                  <w:r>
                    <w:rPr>
                      <w:snapToGrid w:val="0"/>
                      <w:color w:val="000000"/>
                      <w:sz w:val="18"/>
                      <w:szCs w:val="18"/>
                    </w:rPr>
                    <w:t>9 x 8</w:t>
                  </w:r>
                </w:p>
              </w:tc>
            </w:tr>
            <w:tr w:rsidR="001C3A93" w:rsidRPr="00F543DB" w14:paraId="7DED585A" w14:textId="77777777" w:rsidTr="001C3A93">
              <w:tc>
                <w:tcPr>
                  <w:tcW w:w="1010" w:type="dxa"/>
                  <w:tcBorders>
                    <w:top w:val="single" w:sz="4" w:space="0" w:color="auto"/>
                    <w:left w:val="single" w:sz="4" w:space="0" w:color="auto"/>
                    <w:bottom w:val="single" w:sz="4" w:space="0" w:color="auto"/>
                    <w:right w:val="single" w:sz="4" w:space="0" w:color="auto"/>
                  </w:tcBorders>
                </w:tcPr>
                <w:p w14:paraId="5FE9D26D" w14:textId="0208E71A" w:rsidR="001C3A93" w:rsidRPr="0087093E" w:rsidRDefault="001C3A93" w:rsidP="001C3A93">
                  <w:pPr>
                    <w:ind w:left="32"/>
                    <w:jc w:val="center"/>
                    <w:rPr>
                      <w:snapToGrid w:val="0"/>
                      <w:color w:val="000000"/>
                      <w:sz w:val="18"/>
                      <w:szCs w:val="18"/>
                    </w:rPr>
                  </w:pPr>
                  <w:r>
                    <w:rPr>
                      <w:snapToGrid w:val="0"/>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Pr>
                <w:p w14:paraId="283A788A" w14:textId="105B3326" w:rsidR="001C3A93" w:rsidRPr="001C3A93" w:rsidRDefault="001C3A93" w:rsidP="001C3A93">
                  <w:pPr>
                    <w:ind w:left="32"/>
                    <w:rPr>
                      <w:i/>
                      <w:iCs/>
                      <w:snapToGrid w:val="0"/>
                      <w:color w:val="000000"/>
                      <w:sz w:val="18"/>
                      <w:szCs w:val="18"/>
                    </w:rPr>
                  </w:pPr>
                  <w:r w:rsidRPr="001C3A93">
                    <w:rPr>
                      <w:i/>
                      <w:iCs/>
                      <w:snapToGrid w:val="0"/>
                      <w:color w:val="000000"/>
                      <w:sz w:val="18"/>
                      <w:szCs w:val="18"/>
                    </w:rPr>
                    <w:t>Jacaranda mimosifolia</w:t>
                  </w:r>
                </w:p>
              </w:tc>
              <w:tc>
                <w:tcPr>
                  <w:tcW w:w="3260" w:type="dxa"/>
                  <w:tcBorders>
                    <w:top w:val="single" w:sz="4" w:space="0" w:color="auto"/>
                    <w:left w:val="single" w:sz="4" w:space="0" w:color="auto"/>
                    <w:bottom w:val="single" w:sz="4" w:space="0" w:color="auto"/>
                    <w:right w:val="single" w:sz="4" w:space="0" w:color="auto"/>
                  </w:tcBorders>
                </w:tcPr>
                <w:p w14:paraId="662F10E9" w14:textId="0820E13B" w:rsidR="001C3A93" w:rsidRPr="0087093E" w:rsidRDefault="001C3A93" w:rsidP="001C3A93">
                  <w:pPr>
                    <w:ind w:left="32"/>
                    <w:rPr>
                      <w:snapToGrid w:val="0"/>
                      <w:color w:val="000000"/>
                      <w:sz w:val="18"/>
                      <w:szCs w:val="18"/>
                    </w:rPr>
                  </w:pPr>
                  <w:r>
                    <w:rPr>
                      <w:snapToGrid w:val="0"/>
                      <w:color w:val="000000"/>
                      <w:sz w:val="18"/>
                      <w:szCs w:val="18"/>
                    </w:rPr>
                    <w:t>Adj northern boundary of existing pool enclosure area – within 9 Aston Gardens</w:t>
                  </w:r>
                </w:p>
              </w:tc>
              <w:tc>
                <w:tcPr>
                  <w:tcW w:w="1291" w:type="dxa"/>
                  <w:tcBorders>
                    <w:top w:val="single" w:sz="4" w:space="0" w:color="auto"/>
                    <w:left w:val="single" w:sz="4" w:space="0" w:color="auto"/>
                    <w:bottom w:val="single" w:sz="4" w:space="0" w:color="auto"/>
                    <w:right w:val="single" w:sz="4" w:space="0" w:color="auto"/>
                  </w:tcBorders>
                </w:tcPr>
                <w:p w14:paraId="36A89F20" w14:textId="7AFAD2F1" w:rsidR="001C3A93" w:rsidRPr="0087093E" w:rsidRDefault="001C3A93" w:rsidP="001C3A93">
                  <w:pPr>
                    <w:ind w:left="32"/>
                    <w:jc w:val="center"/>
                    <w:rPr>
                      <w:snapToGrid w:val="0"/>
                      <w:color w:val="000000"/>
                      <w:sz w:val="18"/>
                      <w:szCs w:val="18"/>
                    </w:rPr>
                  </w:pPr>
                  <w:r>
                    <w:rPr>
                      <w:snapToGrid w:val="0"/>
                      <w:color w:val="000000"/>
                      <w:sz w:val="18"/>
                      <w:szCs w:val="18"/>
                    </w:rPr>
                    <w:t>12 x 10</w:t>
                  </w:r>
                </w:p>
              </w:tc>
            </w:tr>
            <w:tr w:rsidR="001C3A93" w:rsidRPr="00F543DB" w14:paraId="4D725D67" w14:textId="77777777" w:rsidTr="001C3A93">
              <w:tc>
                <w:tcPr>
                  <w:tcW w:w="1010" w:type="dxa"/>
                  <w:tcBorders>
                    <w:top w:val="single" w:sz="4" w:space="0" w:color="auto"/>
                    <w:left w:val="single" w:sz="4" w:space="0" w:color="auto"/>
                    <w:bottom w:val="single" w:sz="4" w:space="0" w:color="auto"/>
                    <w:right w:val="single" w:sz="4" w:space="0" w:color="auto"/>
                  </w:tcBorders>
                </w:tcPr>
                <w:p w14:paraId="06056D0D" w14:textId="37761794" w:rsidR="001C3A93" w:rsidRDefault="001C3A93" w:rsidP="001C3A93">
                  <w:pPr>
                    <w:ind w:left="32"/>
                    <w:jc w:val="center"/>
                    <w:rPr>
                      <w:snapToGrid w:val="0"/>
                      <w:color w:val="000000"/>
                      <w:sz w:val="18"/>
                      <w:szCs w:val="18"/>
                    </w:rPr>
                  </w:pPr>
                  <w:r>
                    <w:rPr>
                      <w:snapToGrid w:val="0"/>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Pr>
                <w:p w14:paraId="19354A37" w14:textId="1D4C0A6C" w:rsidR="001C3A93" w:rsidRPr="001C3A93" w:rsidRDefault="001C3A93" w:rsidP="001C3A93">
                  <w:pPr>
                    <w:ind w:left="32"/>
                    <w:rPr>
                      <w:i/>
                      <w:iCs/>
                      <w:snapToGrid w:val="0"/>
                      <w:color w:val="000000"/>
                      <w:sz w:val="18"/>
                      <w:szCs w:val="18"/>
                    </w:rPr>
                  </w:pPr>
                  <w:r>
                    <w:rPr>
                      <w:i/>
                      <w:iCs/>
                      <w:snapToGrid w:val="0"/>
                      <w:color w:val="000000"/>
                      <w:sz w:val="18"/>
                      <w:szCs w:val="18"/>
                    </w:rPr>
                    <w:t>Pyrus calleryana</w:t>
                  </w:r>
                </w:p>
              </w:tc>
              <w:tc>
                <w:tcPr>
                  <w:tcW w:w="3260" w:type="dxa"/>
                  <w:tcBorders>
                    <w:top w:val="single" w:sz="4" w:space="0" w:color="auto"/>
                    <w:left w:val="single" w:sz="4" w:space="0" w:color="auto"/>
                    <w:bottom w:val="single" w:sz="4" w:space="0" w:color="auto"/>
                    <w:right w:val="single" w:sz="4" w:space="0" w:color="auto"/>
                  </w:tcBorders>
                </w:tcPr>
                <w:p w14:paraId="2C6CE631" w14:textId="16E28BA2" w:rsidR="001C3A93" w:rsidRPr="0087093E" w:rsidRDefault="001C3A93" w:rsidP="001C3A93">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68C7A0D8" w14:textId="57E6C15C" w:rsidR="001C3A93" w:rsidRPr="0087093E" w:rsidRDefault="001C3A93" w:rsidP="001C3A93">
                  <w:pPr>
                    <w:ind w:left="32"/>
                    <w:jc w:val="center"/>
                    <w:rPr>
                      <w:snapToGrid w:val="0"/>
                      <w:color w:val="000000"/>
                      <w:sz w:val="18"/>
                      <w:szCs w:val="18"/>
                    </w:rPr>
                  </w:pPr>
                  <w:r>
                    <w:rPr>
                      <w:snapToGrid w:val="0"/>
                      <w:color w:val="000000"/>
                      <w:sz w:val="18"/>
                      <w:szCs w:val="18"/>
                    </w:rPr>
                    <w:t>6 x 2</w:t>
                  </w:r>
                </w:p>
              </w:tc>
            </w:tr>
            <w:tr w:rsidR="001C3A93" w:rsidRPr="00F543DB" w14:paraId="7BE824A7" w14:textId="77777777" w:rsidTr="001C3A93">
              <w:tc>
                <w:tcPr>
                  <w:tcW w:w="1010" w:type="dxa"/>
                  <w:tcBorders>
                    <w:top w:val="single" w:sz="4" w:space="0" w:color="auto"/>
                    <w:left w:val="single" w:sz="4" w:space="0" w:color="auto"/>
                    <w:bottom w:val="single" w:sz="4" w:space="0" w:color="auto"/>
                    <w:right w:val="single" w:sz="4" w:space="0" w:color="auto"/>
                  </w:tcBorders>
                </w:tcPr>
                <w:p w14:paraId="2A4BE277" w14:textId="13D31D59" w:rsidR="001C3A93" w:rsidRDefault="001C3A93" w:rsidP="001C3A93">
                  <w:pPr>
                    <w:ind w:left="32"/>
                    <w:jc w:val="center"/>
                    <w:rPr>
                      <w:snapToGrid w:val="0"/>
                      <w:color w:val="000000"/>
                      <w:sz w:val="18"/>
                      <w:szCs w:val="18"/>
                    </w:rPr>
                  </w:pPr>
                  <w:r>
                    <w:rPr>
                      <w:snapToGrid w:val="0"/>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Pr>
                <w:p w14:paraId="3C3BBBA8" w14:textId="25CBADE7" w:rsidR="001C3A93" w:rsidRPr="001C3A93" w:rsidRDefault="001C3A93" w:rsidP="001C3A93">
                  <w:pPr>
                    <w:ind w:left="32"/>
                    <w:rPr>
                      <w:i/>
                      <w:iCs/>
                      <w:snapToGrid w:val="0"/>
                      <w:color w:val="000000"/>
                      <w:sz w:val="18"/>
                      <w:szCs w:val="18"/>
                    </w:rPr>
                  </w:pPr>
                  <w:r>
                    <w:rPr>
                      <w:i/>
                      <w:iCs/>
                      <w:snapToGrid w:val="0"/>
                      <w:color w:val="000000"/>
                      <w:sz w:val="18"/>
                      <w:szCs w:val="18"/>
                    </w:rPr>
                    <w:t>Pyrus calleryana</w:t>
                  </w:r>
                </w:p>
              </w:tc>
              <w:tc>
                <w:tcPr>
                  <w:tcW w:w="3260" w:type="dxa"/>
                  <w:tcBorders>
                    <w:top w:val="single" w:sz="4" w:space="0" w:color="auto"/>
                    <w:left w:val="single" w:sz="4" w:space="0" w:color="auto"/>
                    <w:bottom w:val="single" w:sz="4" w:space="0" w:color="auto"/>
                    <w:right w:val="single" w:sz="4" w:space="0" w:color="auto"/>
                  </w:tcBorders>
                </w:tcPr>
                <w:p w14:paraId="5A9B005C" w14:textId="6E680EE3" w:rsidR="001C3A93" w:rsidRPr="0087093E" w:rsidRDefault="001C3A93" w:rsidP="001C3A93">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0769AB95" w14:textId="39EF471B" w:rsidR="001C3A93" w:rsidRPr="0087093E" w:rsidRDefault="001C3A93" w:rsidP="001C3A93">
                  <w:pPr>
                    <w:ind w:left="32"/>
                    <w:jc w:val="center"/>
                    <w:rPr>
                      <w:snapToGrid w:val="0"/>
                      <w:color w:val="000000"/>
                      <w:sz w:val="18"/>
                      <w:szCs w:val="18"/>
                    </w:rPr>
                  </w:pPr>
                  <w:r>
                    <w:rPr>
                      <w:snapToGrid w:val="0"/>
                      <w:color w:val="000000"/>
                      <w:sz w:val="18"/>
                      <w:szCs w:val="18"/>
                    </w:rPr>
                    <w:t>6 x 2</w:t>
                  </w:r>
                </w:p>
              </w:tc>
            </w:tr>
            <w:tr w:rsidR="001C3A93" w:rsidRPr="00F543DB" w14:paraId="25DE0B2F" w14:textId="77777777" w:rsidTr="001C3A93">
              <w:tc>
                <w:tcPr>
                  <w:tcW w:w="1010" w:type="dxa"/>
                  <w:tcBorders>
                    <w:top w:val="single" w:sz="4" w:space="0" w:color="auto"/>
                    <w:left w:val="single" w:sz="4" w:space="0" w:color="auto"/>
                    <w:bottom w:val="single" w:sz="4" w:space="0" w:color="auto"/>
                    <w:right w:val="single" w:sz="4" w:space="0" w:color="auto"/>
                  </w:tcBorders>
                </w:tcPr>
                <w:p w14:paraId="7748395D" w14:textId="525FD6A7" w:rsidR="001C3A93" w:rsidRDefault="001C3A93" w:rsidP="001C3A93">
                  <w:pPr>
                    <w:ind w:left="32"/>
                    <w:jc w:val="center"/>
                    <w:rPr>
                      <w:snapToGrid w:val="0"/>
                      <w:color w:val="000000"/>
                      <w:sz w:val="18"/>
                      <w:szCs w:val="18"/>
                    </w:rPr>
                  </w:pPr>
                  <w:r>
                    <w:rPr>
                      <w:snapToGrid w:val="0"/>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tcPr>
                <w:p w14:paraId="28CD9D1F" w14:textId="11DB2CF2" w:rsidR="001C3A93" w:rsidRPr="001C3A93" w:rsidRDefault="001C3A93" w:rsidP="001C3A93">
                  <w:pPr>
                    <w:ind w:left="32"/>
                    <w:rPr>
                      <w:i/>
                      <w:iCs/>
                      <w:snapToGrid w:val="0"/>
                      <w:color w:val="000000"/>
                      <w:sz w:val="18"/>
                      <w:szCs w:val="18"/>
                    </w:rPr>
                  </w:pPr>
                  <w:r>
                    <w:rPr>
                      <w:i/>
                      <w:iCs/>
                      <w:snapToGrid w:val="0"/>
                      <w:color w:val="000000"/>
                      <w:sz w:val="18"/>
                      <w:szCs w:val="18"/>
                    </w:rPr>
                    <w:t>Pyrus calleryana</w:t>
                  </w:r>
                </w:p>
              </w:tc>
              <w:tc>
                <w:tcPr>
                  <w:tcW w:w="3260" w:type="dxa"/>
                  <w:tcBorders>
                    <w:top w:val="single" w:sz="4" w:space="0" w:color="auto"/>
                    <w:left w:val="single" w:sz="4" w:space="0" w:color="auto"/>
                    <w:bottom w:val="single" w:sz="4" w:space="0" w:color="auto"/>
                    <w:right w:val="single" w:sz="4" w:space="0" w:color="auto"/>
                  </w:tcBorders>
                </w:tcPr>
                <w:p w14:paraId="73117D4F" w14:textId="147BDD56" w:rsidR="001C3A93" w:rsidRPr="0087093E" w:rsidRDefault="001C3A93" w:rsidP="001C3A93">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010131BF" w14:textId="485E6C38" w:rsidR="001C3A93" w:rsidRPr="0087093E" w:rsidRDefault="001C3A93" w:rsidP="001C3A93">
                  <w:pPr>
                    <w:ind w:left="32"/>
                    <w:jc w:val="center"/>
                    <w:rPr>
                      <w:snapToGrid w:val="0"/>
                      <w:color w:val="000000"/>
                      <w:sz w:val="18"/>
                      <w:szCs w:val="18"/>
                    </w:rPr>
                  </w:pPr>
                  <w:r>
                    <w:rPr>
                      <w:snapToGrid w:val="0"/>
                      <w:color w:val="000000"/>
                      <w:sz w:val="18"/>
                      <w:szCs w:val="18"/>
                    </w:rPr>
                    <w:t>6 x 2</w:t>
                  </w:r>
                </w:p>
              </w:tc>
            </w:tr>
            <w:tr w:rsidR="001C3A93" w:rsidRPr="00F543DB" w14:paraId="6114CE36" w14:textId="77777777" w:rsidTr="001C3A93">
              <w:tc>
                <w:tcPr>
                  <w:tcW w:w="1010" w:type="dxa"/>
                  <w:tcBorders>
                    <w:top w:val="single" w:sz="4" w:space="0" w:color="auto"/>
                    <w:left w:val="single" w:sz="4" w:space="0" w:color="auto"/>
                    <w:bottom w:val="single" w:sz="4" w:space="0" w:color="auto"/>
                    <w:right w:val="single" w:sz="4" w:space="0" w:color="auto"/>
                  </w:tcBorders>
                </w:tcPr>
                <w:p w14:paraId="0AF0D571" w14:textId="7637E799" w:rsidR="001C3A93" w:rsidRDefault="001C3A93" w:rsidP="001C3A93">
                  <w:pPr>
                    <w:ind w:left="32"/>
                    <w:jc w:val="center"/>
                    <w:rPr>
                      <w:snapToGrid w:val="0"/>
                      <w:color w:val="000000"/>
                      <w:sz w:val="18"/>
                      <w:szCs w:val="18"/>
                    </w:rPr>
                  </w:pPr>
                  <w:r>
                    <w:rPr>
                      <w:snapToGrid w:val="0"/>
                      <w:color w:val="000000"/>
                      <w:sz w:val="18"/>
                      <w:szCs w:val="18"/>
                    </w:rPr>
                    <w:t>9</w:t>
                  </w:r>
                </w:p>
              </w:tc>
              <w:tc>
                <w:tcPr>
                  <w:tcW w:w="1701" w:type="dxa"/>
                  <w:tcBorders>
                    <w:top w:val="single" w:sz="4" w:space="0" w:color="auto"/>
                    <w:left w:val="single" w:sz="4" w:space="0" w:color="auto"/>
                    <w:bottom w:val="single" w:sz="4" w:space="0" w:color="auto"/>
                    <w:right w:val="single" w:sz="4" w:space="0" w:color="auto"/>
                  </w:tcBorders>
                </w:tcPr>
                <w:p w14:paraId="54391895" w14:textId="2057F1F8" w:rsidR="001C3A93" w:rsidRPr="001C3A93" w:rsidRDefault="001C3A93" w:rsidP="001C3A93">
                  <w:pPr>
                    <w:ind w:left="32"/>
                    <w:rPr>
                      <w:i/>
                      <w:iCs/>
                      <w:snapToGrid w:val="0"/>
                      <w:color w:val="000000"/>
                      <w:sz w:val="18"/>
                      <w:szCs w:val="18"/>
                    </w:rPr>
                  </w:pPr>
                  <w:r>
                    <w:rPr>
                      <w:i/>
                      <w:iCs/>
                      <w:snapToGrid w:val="0"/>
                      <w:color w:val="000000"/>
                      <w:sz w:val="18"/>
                      <w:szCs w:val="18"/>
                    </w:rPr>
                    <w:t>Pyrus calleryana</w:t>
                  </w:r>
                </w:p>
              </w:tc>
              <w:tc>
                <w:tcPr>
                  <w:tcW w:w="3260" w:type="dxa"/>
                  <w:tcBorders>
                    <w:top w:val="single" w:sz="4" w:space="0" w:color="auto"/>
                    <w:left w:val="single" w:sz="4" w:space="0" w:color="auto"/>
                    <w:bottom w:val="single" w:sz="4" w:space="0" w:color="auto"/>
                    <w:right w:val="single" w:sz="4" w:space="0" w:color="auto"/>
                  </w:tcBorders>
                </w:tcPr>
                <w:p w14:paraId="2D70DF60" w14:textId="2A86CB3B" w:rsidR="001C3A93" w:rsidRPr="0087093E" w:rsidRDefault="001C3A93" w:rsidP="001C3A93">
                  <w:pPr>
                    <w:ind w:left="32"/>
                    <w:rPr>
                      <w:snapToGrid w:val="0"/>
                      <w:color w:val="000000"/>
                      <w:sz w:val="18"/>
                      <w:szCs w:val="18"/>
                    </w:rPr>
                  </w:pPr>
                  <w:r>
                    <w:rPr>
                      <w:snapToGrid w:val="0"/>
                      <w:color w:val="000000"/>
                      <w:sz w:val="18"/>
                      <w:szCs w:val="18"/>
                    </w:rPr>
                    <w:t>Western boundary of existing pool enclosure</w:t>
                  </w:r>
                </w:p>
              </w:tc>
              <w:tc>
                <w:tcPr>
                  <w:tcW w:w="1291" w:type="dxa"/>
                  <w:tcBorders>
                    <w:top w:val="single" w:sz="4" w:space="0" w:color="auto"/>
                    <w:left w:val="single" w:sz="4" w:space="0" w:color="auto"/>
                    <w:bottom w:val="single" w:sz="4" w:space="0" w:color="auto"/>
                    <w:right w:val="single" w:sz="4" w:space="0" w:color="auto"/>
                  </w:tcBorders>
                </w:tcPr>
                <w:p w14:paraId="5E363825" w14:textId="31192D69" w:rsidR="001C3A93" w:rsidRPr="0087093E" w:rsidRDefault="001C3A93" w:rsidP="001C3A93">
                  <w:pPr>
                    <w:ind w:left="32"/>
                    <w:jc w:val="center"/>
                    <w:rPr>
                      <w:snapToGrid w:val="0"/>
                      <w:color w:val="000000"/>
                      <w:sz w:val="18"/>
                      <w:szCs w:val="18"/>
                    </w:rPr>
                  </w:pPr>
                  <w:r>
                    <w:rPr>
                      <w:snapToGrid w:val="0"/>
                      <w:color w:val="000000"/>
                      <w:sz w:val="18"/>
                      <w:szCs w:val="18"/>
                    </w:rPr>
                    <w:t>6 x 2</w:t>
                  </w:r>
                </w:p>
              </w:tc>
            </w:tr>
          </w:tbl>
          <w:p w14:paraId="7D8ED58B" w14:textId="7DA20B01" w:rsidR="00D766AC" w:rsidRPr="005D4AEE" w:rsidRDefault="00D766AC" w:rsidP="005D4AEE">
            <w:pPr>
              <w:ind w:left="32"/>
              <w:rPr>
                <w:b/>
              </w:rPr>
            </w:pPr>
            <w:r w:rsidRPr="0087093E">
              <w:rPr>
                <w:b/>
              </w:rPr>
              <w:tab/>
            </w:r>
          </w:p>
          <w:p w14:paraId="6BA324EA" w14:textId="77777777" w:rsidR="00D766AC" w:rsidRPr="00B20CBC" w:rsidRDefault="00D766AC" w:rsidP="00D155A9">
            <w:pPr>
              <w:ind w:left="32"/>
            </w:pPr>
            <w:r w:rsidRPr="00B20CBC">
              <w:t>The tree/s required to be retained must appear coloured green on the Construction Certificate plans.</w:t>
            </w:r>
          </w:p>
          <w:p w14:paraId="6CCC02BE" w14:textId="77777777" w:rsidR="00D766AC" w:rsidRPr="00B20CBC" w:rsidRDefault="00D766AC" w:rsidP="00D155A9">
            <w:pPr>
              <w:ind w:left="32"/>
            </w:pPr>
          </w:p>
          <w:p w14:paraId="04564870" w14:textId="77777777" w:rsidR="00D766AC" w:rsidRPr="00B20CBC" w:rsidRDefault="00D766AC" w:rsidP="00D766AC">
            <w:pPr>
              <w:pStyle w:val="ListParagraph"/>
              <w:numPr>
                <w:ilvl w:val="0"/>
                <w:numId w:val="31"/>
              </w:numPr>
              <w:rPr>
                <w:lang w:val="en-US"/>
              </w:rPr>
            </w:pPr>
            <w:r w:rsidRPr="00B20CBC">
              <w:rPr>
                <w:lang w:val="en-US"/>
              </w:rPr>
              <w:t xml:space="preserve">The following trees may be removed: </w:t>
            </w:r>
          </w:p>
          <w:p w14:paraId="7D25B5EB" w14:textId="77777777" w:rsidR="00D766AC" w:rsidRDefault="00D766AC" w:rsidP="00D155A9">
            <w:pPr>
              <w:ind w:left="32"/>
              <w:rPr>
                <w:b/>
              </w:rPr>
            </w:pPr>
          </w:p>
          <w:tbl>
            <w:tblPr>
              <w:tblW w:w="7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10"/>
              <w:gridCol w:w="2268"/>
              <w:gridCol w:w="2693"/>
              <w:gridCol w:w="1275"/>
            </w:tblGrid>
            <w:tr w:rsidR="00D766AC" w:rsidRPr="00F543DB" w14:paraId="264808EB" w14:textId="77777777" w:rsidTr="005D4AEE">
              <w:trPr>
                <w:trHeight w:val="502"/>
              </w:trPr>
              <w:tc>
                <w:tcPr>
                  <w:tcW w:w="1010" w:type="dxa"/>
                  <w:tcBorders>
                    <w:top w:val="single" w:sz="4" w:space="0" w:color="auto"/>
                    <w:left w:val="single" w:sz="4" w:space="0" w:color="auto"/>
                    <w:bottom w:val="single" w:sz="4" w:space="0" w:color="auto"/>
                    <w:right w:val="single" w:sz="4" w:space="0" w:color="auto"/>
                  </w:tcBorders>
                  <w:hideMark/>
                </w:tcPr>
                <w:p w14:paraId="2AC0F248" w14:textId="77777777" w:rsidR="00D766AC" w:rsidRPr="00B20CBC" w:rsidRDefault="00D766AC" w:rsidP="005D4AEE">
                  <w:pPr>
                    <w:ind w:left="32"/>
                    <w:jc w:val="center"/>
                    <w:rPr>
                      <w:b/>
                      <w:color w:val="000000"/>
                      <w:sz w:val="18"/>
                      <w:szCs w:val="18"/>
                    </w:rPr>
                  </w:pPr>
                  <w:r w:rsidRPr="00B20CBC">
                    <w:rPr>
                      <w:b/>
                      <w:color w:val="000000"/>
                      <w:sz w:val="18"/>
                      <w:szCs w:val="18"/>
                    </w:rPr>
                    <w:t>Council Ref No</w:t>
                  </w:r>
                </w:p>
              </w:tc>
              <w:tc>
                <w:tcPr>
                  <w:tcW w:w="2268" w:type="dxa"/>
                  <w:tcBorders>
                    <w:top w:val="single" w:sz="4" w:space="0" w:color="auto"/>
                    <w:left w:val="single" w:sz="4" w:space="0" w:color="auto"/>
                    <w:bottom w:val="single" w:sz="4" w:space="0" w:color="auto"/>
                    <w:right w:val="single" w:sz="4" w:space="0" w:color="auto"/>
                  </w:tcBorders>
                  <w:hideMark/>
                </w:tcPr>
                <w:p w14:paraId="471B7C03" w14:textId="77777777" w:rsidR="00D766AC" w:rsidRPr="00B20CBC" w:rsidRDefault="00D766AC" w:rsidP="00D155A9">
                  <w:pPr>
                    <w:ind w:left="32"/>
                    <w:rPr>
                      <w:b/>
                      <w:color w:val="000000"/>
                      <w:sz w:val="18"/>
                      <w:szCs w:val="18"/>
                    </w:rPr>
                  </w:pPr>
                  <w:r w:rsidRPr="00B20CBC">
                    <w:rPr>
                      <w:b/>
                      <w:color w:val="000000"/>
                      <w:sz w:val="18"/>
                      <w:szCs w:val="18"/>
                    </w:rPr>
                    <w:t>Species</w:t>
                  </w:r>
                </w:p>
              </w:tc>
              <w:tc>
                <w:tcPr>
                  <w:tcW w:w="2693" w:type="dxa"/>
                  <w:tcBorders>
                    <w:top w:val="single" w:sz="4" w:space="0" w:color="auto"/>
                    <w:left w:val="single" w:sz="4" w:space="0" w:color="auto"/>
                    <w:bottom w:val="single" w:sz="4" w:space="0" w:color="auto"/>
                    <w:right w:val="single" w:sz="4" w:space="0" w:color="auto"/>
                  </w:tcBorders>
                  <w:hideMark/>
                </w:tcPr>
                <w:p w14:paraId="0471605A" w14:textId="77777777" w:rsidR="00D766AC" w:rsidRPr="00B20CBC" w:rsidRDefault="00D766AC" w:rsidP="00D155A9">
                  <w:pPr>
                    <w:ind w:left="32"/>
                    <w:rPr>
                      <w:b/>
                      <w:color w:val="000000"/>
                      <w:sz w:val="18"/>
                      <w:szCs w:val="18"/>
                    </w:rPr>
                  </w:pPr>
                  <w:r w:rsidRPr="00B20CBC">
                    <w:rPr>
                      <w:b/>
                      <w:color w:val="000000"/>
                      <w:sz w:val="18"/>
                      <w:szCs w:val="18"/>
                    </w:rPr>
                    <w:t>Location</w:t>
                  </w:r>
                </w:p>
              </w:tc>
              <w:tc>
                <w:tcPr>
                  <w:tcW w:w="1275" w:type="dxa"/>
                  <w:tcBorders>
                    <w:top w:val="single" w:sz="4" w:space="0" w:color="auto"/>
                    <w:left w:val="single" w:sz="4" w:space="0" w:color="auto"/>
                    <w:bottom w:val="single" w:sz="4" w:space="0" w:color="auto"/>
                    <w:right w:val="single" w:sz="4" w:space="0" w:color="auto"/>
                  </w:tcBorders>
                  <w:hideMark/>
                </w:tcPr>
                <w:p w14:paraId="0C8A0755" w14:textId="77777777" w:rsidR="00D766AC" w:rsidRPr="00B20CBC" w:rsidRDefault="00D766AC" w:rsidP="005D4AEE">
                  <w:pPr>
                    <w:ind w:left="32"/>
                    <w:jc w:val="center"/>
                    <w:rPr>
                      <w:b/>
                      <w:color w:val="000000"/>
                      <w:sz w:val="18"/>
                      <w:szCs w:val="18"/>
                    </w:rPr>
                  </w:pPr>
                  <w:r w:rsidRPr="00B20CBC">
                    <w:rPr>
                      <w:b/>
                      <w:color w:val="000000"/>
                      <w:sz w:val="18"/>
                      <w:szCs w:val="18"/>
                    </w:rPr>
                    <w:t>Dimension (metres)</w:t>
                  </w:r>
                </w:p>
              </w:tc>
            </w:tr>
            <w:tr w:rsidR="00D766AC" w:rsidRPr="00F543DB" w14:paraId="4DBDCA51" w14:textId="77777777" w:rsidTr="005D4AEE">
              <w:trPr>
                <w:trHeight w:val="159"/>
              </w:trPr>
              <w:tc>
                <w:tcPr>
                  <w:tcW w:w="1010" w:type="dxa"/>
                  <w:tcBorders>
                    <w:top w:val="single" w:sz="4" w:space="0" w:color="auto"/>
                    <w:left w:val="single" w:sz="4" w:space="0" w:color="auto"/>
                    <w:bottom w:val="single" w:sz="4" w:space="0" w:color="auto"/>
                    <w:right w:val="single" w:sz="4" w:space="0" w:color="auto"/>
                  </w:tcBorders>
                </w:tcPr>
                <w:p w14:paraId="348AEC53" w14:textId="2AFB131A" w:rsidR="00D766AC" w:rsidRPr="00B20CBC" w:rsidRDefault="005D4AEE" w:rsidP="005D4AEE">
                  <w:pPr>
                    <w:ind w:left="32"/>
                    <w:jc w:val="center"/>
                    <w:rPr>
                      <w:snapToGrid w:val="0"/>
                      <w:color w:val="000000"/>
                      <w:sz w:val="18"/>
                      <w:szCs w:val="18"/>
                    </w:rPr>
                  </w:pPr>
                  <w:r>
                    <w:rPr>
                      <w:snapToGrid w:val="0"/>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5098F488" w14:textId="067965FE" w:rsidR="00D766AC" w:rsidRPr="005D4AEE" w:rsidRDefault="005D4AEE" w:rsidP="00D155A9">
                  <w:pPr>
                    <w:ind w:left="32"/>
                    <w:rPr>
                      <w:i/>
                      <w:iCs/>
                      <w:snapToGrid w:val="0"/>
                      <w:color w:val="000000"/>
                      <w:sz w:val="18"/>
                      <w:szCs w:val="18"/>
                    </w:rPr>
                  </w:pPr>
                  <w:r w:rsidRPr="005D4AEE">
                    <w:rPr>
                      <w:i/>
                      <w:iCs/>
                      <w:snapToGrid w:val="0"/>
                      <w:color w:val="000000"/>
                      <w:sz w:val="18"/>
                      <w:szCs w:val="18"/>
                    </w:rPr>
                    <w:t>Cupressus torulosa</w:t>
                  </w:r>
                </w:p>
              </w:tc>
              <w:tc>
                <w:tcPr>
                  <w:tcW w:w="2693" w:type="dxa"/>
                  <w:tcBorders>
                    <w:top w:val="single" w:sz="4" w:space="0" w:color="auto"/>
                    <w:left w:val="single" w:sz="4" w:space="0" w:color="auto"/>
                    <w:bottom w:val="single" w:sz="4" w:space="0" w:color="auto"/>
                    <w:right w:val="single" w:sz="4" w:space="0" w:color="auto"/>
                  </w:tcBorders>
                </w:tcPr>
                <w:p w14:paraId="16E9F115" w14:textId="1087B09A" w:rsidR="00D766AC" w:rsidRPr="00B20CBC" w:rsidRDefault="005D4AEE" w:rsidP="005D4AEE">
                  <w:pPr>
                    <w:rPr>
                      <w:snapToGrid w:val="0"/>
                      <w:color w:val="000000"/>
                      <w:sz w:val="18"/>
                      <w:szCs w:val="18"/>
                    </w:rPr>
                  </w:pPr>
                  <w:r>
                    <w:rPr>
                      <w:snapToGrid w:val="0"/>
                      <w:color w:val="000000"/>
                      <w:sz w:val="18"/>
                      <w:szCs w:val="18"/>
                    </w:rPr>
                    <w:t>Adj northern boundary of existing pool enclosure area</w:t>
                  </w:r>
                </w:p>
              </w:tc>
              <w:tc>
                <w:tcPr>
                  <w:tcW w:w="1275" w:type="dxa"/>
                  <w:tcBorders>
                    <w:top w:val="single" w:sz="4" w:space="0" w:color="auto"/>
                    <w:left w:val="single" w:sz="4" w:space="0" w:color="auto"/>
                    <w:bottom w:val="single" w:sz="4" w:space="0" w:color="auto"/>
                    <w:right w:val="single" w:sz="4" w:space="0" w:color="auto"/>
                  </w:tcBorders>
                </w:tcPr>
                <w:p w14:paraId="27D266C8" w14:textId="7E8AE033" w:rsidR="00D766AC" w:rsidRPr="00B20CBC" w:rsidRDefault="005D4AEE" w:rsidP="005D4AEE">
                  <w:pPr>
                    <w:ind w:left="32"/>
                    <w:jc w:val="center"/>
                    <w:rPr>
                      <w:snapToGrid w:val="0"/>
                      <w:color w:val="000000"/>
                      <w:sz w:val="18"/>
                      <w:szCs w:val="18"/>
                    </w:rPr>
                  </w:pPr>
                  <w:r>
                    <w:rPr>
                      <w:snapToGrid w:val="0"/>
                      <w:color w:val="000000"/>
                      <w:sz w:val="18"/>
                      <w:szCs w:val="18"/>
                    </w:rPr>
                    <w:t>14 x 5</w:t>
                  </w:r>
                </w:p>
              </w:tc>
            </w:tr>
          </w:tbl>
          <w:p w14:paraId="0FC1F6EF" w14:textId="77777777" w:rsidR="00D766AC" w:rsidRDefault="00D766AC" w:rsidP="00D155A9">
            <w:pPr>
              <w:ind w:left="32"/>
              <w:rPr>
                <w:b/>
              </w:rPr>
            </w:pPr>
          </w:p>
          <w:p w14:paraId="1F2AD796" w14:textId="77777777" w:rsidR="00D766AC" w:rsidRPr="00B20CBC" w:rsidRDefault="00D766AC" w:rsidP="00D155A9">
            <w:pPr>
              <w:ind w:left="32"/>
            </w:pPr>
            <w:r w:rsidRPr="00B20CBC">
              <w:t>The tree/s that may be removed must appear coloured red on the Construction Certificate plans.</w:t>
            </w:r>
          </w:p>
          <w:p w14:paraId="499D6823" w14:textId="77777777" w:rsidR="00D766AC" w:rsidRPr="00B20CBC" w:rsidRDefault="00D766AC" w:rsidP="00D155A9">
            <w:pPr>
              <w:ind w:left="32"/>
            </w:pPr>
          </w:p>
          <w:p w14:paraId="36B0EDF8" w14:textId="77777777" w:rsidR="00D766AC" w:rsidRPr="00B20CBC" w:rsidRDefault="00D766AC" w:rsidP="00D155A9">
            <w:pPr>
              <w:ind w:left="32"/>
            </w:pPr>
            <w:r w:rsidRPr="00B20CBC">
              <w:t>The species marked (*) is exempt from the WMC DCP 2015 and can be removed without requiring consent from Council.</w:t>
            </w:r>
          </w:p>
          <w:p w14:paraId="12E939D6" w14:textId="77777777" w:rsidR="00D766AC" w:rsidRPr="005D4AEE" w:rsidRDefault="00D766AC" w:rsidP="005D4AEE">
            <w:pPr>
              <w:rPr>
                <w:lang w:val="en-US"/>
              </w:rPr>
            </w:pPr>
          </w:p>
        </w:tc>
      </w:tr>
      <w:tr w:rsidR="00D766AC" w:rsidRPr="005C41F1" w14:paraId="7199725B" w14:textId="77777777" w:rsidTr="00D155A9">
        <w:tc>
          <w:tcPr>
            <w:tcW w:w="562" w:type="dxa"/>
            <w:vMerge/>
            <w:tcBorders>
              <w:top w:val="nil"/>
              <w:bottom w:val="single" w:sz="4" w:space="0" w:color="auto"/>
              <w:right w:val="nil"/>
            </w:tcBorders>
          </w:tcPr>
          <w:p w14:paraId="2E6AAC49" w14:textId="77777777" w:rsidR="00D766AC" w:rsidRDefault="00D766AC" w:rsidP="00D155A9">
            <w:pPr>
              <w:rPr>
                <w:rFonts w:cs="Arial"/>
                <w:b/>
                <w:szCs w:val="22"/>
              </w:rPr>
            </w:pPr>
          </w:p>
        </w:tc>
        <w:tc>
          <w:tcPr>
            <w:tcW w:w="714" w:type="dxa"/>
            <w:vMerge/>
            <w:tcBorders>
              <w:top w:val="nil"/>
              <w:left w:val="nil"/>
              <w:bottom w:val="single" w:sz="4" w:space="0" w:color="auto"/>
            </w:tcBorders>
          </w:tcPr>
          <w:p w14:paraId="4D603473" w14:textId="77777777" w:rsidR="00D766AC" w:rsidRDefault="00D766AC" w:rsidP="00D155A9">
            <w:pPr>
              <w:rPr>
                <w:rFonts w:cs="Arial"/>
                <w:b/>
                <w:szCs w:val="22"/>
              </w:rPr>
            </w:pPr>
          </w:p>
        </w:tc>
        <w:tc>
          <w:tcPr>
            <w:tcW w:w="7933" w:type="dxa"/>
            <w:tcBorders>
              <w:right w:val="single" w:sz="4" w:space="0" w:color="auto"/>
            </w:tcBorders>
          </w:tcPr>
          <w:p w14:paraId="7EC90800" w14:textId="77777777" w:rsidR="00D766AC" w:rsidRDefault="00D766AC" w:rsidP="00D155A9">
            <w:pPr>
              <w:spacing w:after="40"/>
            </w:pPr>
            <w:r w:rsidRPr="00344B17">
              <w:rPr>
                <w:rFonts w:cs="Arial"/>
                <w:b/>
                <w:szCs w:val="22"/>
              </w:rPr>
              <w:t>Condition Reason:</w:t>
            </w:r>
            <w:r>
              <w:rPr>
                <w:rFonts w:cs="Arial"/>
                <w:szCs w:val="22"/>
              </w:rPr>
              <w:t xml:space="preserve"> </w:t>
            </w:r>
            <w:r w:rsidRPr="0087093E">
              <w:t>To ens</w:t>
            </w:r>
            <w:r>
              <w:t xml:space="preserve">ure all landscape works are </w:t>
            </w:r>
            <w:r w:rsidRPr="0087093E">
              <w:t>undertaken in accordance with the approved plans and documents.</w:t>
            </w:r>
          </w:p>
          <w:p w14:paraId="0144DB3E" w14:textId="77777777" w:rsidR="00D766AC" w:rsidRDefault="00D766AC" w:rsidP="00D155A9">
            <w:pPr>
              <w:spacing w:after="40"/>
              <w:rPr>
                <w:rFonts w:cs="Arial"/>
                <w:szCs w:val="22"/>
              </w:rPr>
            </w:pPr>
          </w:p>
          <w:p w14:paraId="499B9B16" w14:textId="77777777" w:rsidR="00F467A1" w:rsidRPr="005C41F1" w:rsidRDefault="00F467A1" w:rsidP="00D155A9">
            <w:pPr>
              <w:spacing w:after="40"/>
              <w:rPr>
                <w:rFonts w:cs="Arial"/>
                <w:szCs w:val="22"/>
              </w:rPr>
            </w:pPr>
            <w:r w:rsidRPr="00F467A1">
              <w:rPr>
                <w:sz w:val="16"/>
                <w:szCs w:val="16"/>
              </w:rPr>
              <w:t>Standard Condition A.</w:t>
            </w:r>
            <w:r>
              <w:rPr>
                <w:sz w:val="16"/>
                <w:szCs w:val="16"/>
              </w:rPr>
              <w:t>2</w:t>
            </w:r>
            <w:r w:rsidRPr="00F467A1">
              <w:rPr>
                <w:sz w:val="16"/>
                <w:szCs w:val="16"/>
              </w:rPr>
              <w:t>2 (</w:t>
            </w:r>
            <w:proofErr w:type="spellStart"/>
            <w:r w:rsidRPr="00F467A1">
              <w:rPr>
                <w:sz w:val="16"/>
                <w:szCs w:val="16"/>
              </w:rPr>
              <w:t>Autotext</w:t>
            </w:r>
            <w:proofErr w:type="spellEnd"/>
            <w:r w:rsidRPr="00F467A1">
              <w:rPr>
                <w:sz w:val="16"/>
                <w:szCs w:val="16"/>
              </w:rPr>
              <w:t xml:space="preserve"> </w:t>
            </w:r>
            <w:r>
              <w:rPr>
                <w:sz w:val="16"/>
                <w:szCs w:val="16"/>
              </w:rPr>
              <w:t>2</w:t>
            </w:r>
            <w:r w:rsidRPr="00F467A1">
              <w:rPr>
                <w:sz w:val="16"/>
                <w:szCs w:val="16"/>
              </w:rPr>
              <w:t>2A)</w:t>
            </w:r>
          </w:p>
        </w:tc>
      </w:tr>
    </w:tbl>
    <w:p w14:paraId="26C510C9" w14:textId="77777777" w:rsidR="00D766AC" w:rsidRPr="007D1587" w:rsidRDefault="00D766AC" w:rsidP="007D1587">
      <w:pPr>
        <w:rPr>
          <w:rFonts w:cs="Arial"/>
          <w:b/>
          <w:szCs w:val="22"/>
        </w:rPr>
      </w:pPr>
    </w:p>
    <w:p w14:paraId="7121AF15" w14:textId="77777777" w:rsidR="007D1587" w:rsidRDefault="007D1587" w:rsidP="00D364B4">
      <w:pPr>
        <w:pStyle w:val="ConditionHeading1"/>
      </w:pPr>
      <w:r w:rsidRPr="00022726">
        <w:t>BEFORE DEMOLITION WORK COMMENCES</w:t>
      </w:r>
    </w:p>
    <w:p w14:paraId="34469E15" w14:textId="77777777" w:rsidR="007D1587" w:rsidRDefault="007D1587" w:rsidP="007D1587">
      <w:pPr>
        <w:pStyle w:val="ListParagraph"/>
        <w:ind w:left="0"/>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A14CDF" w:rsidRPr="00A94937" w14:paraId="6D089FA3" w14:textId="77777777" w:rsidTr="00313F17">
        <w:trPr>
          <w:trHeight w:val="274"/>
        </w:trPr>
        <w:tc>
          <w:tcPr>
            <w:tcW w:w="562" w:type="dxa"/>
            <w:vMerge w:val="restart"/>
            <w:tcBorders>
              <w:bottom w:val="single" w:sz="4" w:space="0" w:color="auto"/>
              <w:right w:val="nil"/>
            </w:tcBorders>
          </w:tcPr>
          <w:p w14:paraId="3AD2789A" w14:textId="77777777" w:rsidR="00A14CDF" w:rsidRPr="00831955" w:rsidRDefault="00A14CDF" w:rsidP="00313F17">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14:paraId="37696DCF" w14:textId="77777777" w:rsidR="00A14CDF" w:rsidRPr="00831955" w:rsidRDefault="00A14CDF" w:rsidP="00A14CDF">
            <w:pPr>
              <w:pStyle w:val="ListParagraph"/>
              <w:numPr>
                <w:ilvl w:val="0"/>
                <w:numId w:val="18"/>
              </w:numPr>
              <w:rPr>
                <w:rFonts w:cs="Arial"/>
                <w:b/>
              </w:rPr>
            </w:pPr>
          </w:p>
        </w:tc>
        <w:tc>
          <w:tcPr>
            <w:tcW w:w="7933" w:type="dxa"/>
            <w:tcBorders>
              <w:bottom w:val="single" w:sz="4" w:space="0" w:color="auto"/>
              <w:right w:val="single" w:sz="4" w:space="0" w:color="auto"/>
            </w:tcBorders>
          </w:tcPr>
          <w:p w14:paraId="62A66B13" w14:textId="77777777" w:rsidR="00A14CDF" w:rsidRDefault="00A14CDF" w:rsidP="00313F17">
            <w:pPr>
              <w:rPr>
                <w:b/>
              </w:rPr>
            </w:pPr>
            <w:r w:rsidRPr="00A94937">
              <w:rPr>
                <w:b/>
              </w:rPr>
              <w:t xml:space="preserve">Establishment </w:t>
            </w:r>
            <w:r>
              <w:rPr>
                <w:b/>
              </w:rPr>
              <w:t>Tree Protection Measures within the</w:t>
            </w:r>
            <w:r w:rsidRPr="00A94937">
              <w:rPr>
                <w:b/>
              </w:rPr>
              <w:t xml:space="preserve"> Tree Protection Zones</w:t>
            </w:r>
            <w:r>
              <w:rPr>
                <w:b/>
              </w:rPr>
              <w:t xml:space="preserve"> (TPZ)</w:t>
            </w:r>
          </w:p>
          <w:p w14:paraId="25669FAE" w14:textId="77777777" w:rsidR="00A14CDF" w:rsidRPr="00A94937" w:rsidRDefault="00A14CDF" w:rsidP="00313F17">
            <w:pPr>
              <w:rPr>
                <w:b/>
              </w:rPr>
            </w:pPr>
          </w:p>
        </w:tc>
      </w:tr>
      <w:tr w:rsidR="00A14CDF" w:rsidRPr="006931BF" w14:paraId="7EE89B9C" w14:textId="77777777" w:rsidTr="00313F17">
        <w:tc>
          <w:tcPr>
            <w:tcW w:w="562" w:type="dxa"/>
            <w:vMerge/>
            <w:tcBorders>
              <w:top w:val="nil"/>
              <w:bottom w:val="single" w:sz="4" w:space="0" w:color="auto"/>
              <w:right w:val="nil"/>
            </w:tcBorders>
          </w:tcPr>
          <w:p w14:paraId="7EE130B7" w14:textId="77777777" w:rsidR="00A14CDF" w:rsidRDefault="00A14CDF" w:rsidP="00313F17">
            <w:pPr>
              <w:rPr>
                <w:rFonts w:cs="Arial"/>
                <w:b/>
                <w:szCs w:val="22"/>
              </w:rPr>
            </w:pPr>
          </w:p>
        </w:tc>
        <w:tc>
          <w:tcPr>
            <w:tcW w:w="714" w:type="dxa"/>
            <w:vMerge/>
            <w:tcBorders>
              <w:top w:val="nil"/>
              <w:left w:val="nil"/>
              <w:bottom w:val="single" w:sz="4" w:space="0" w:color="auto"/>
            </w:tcBorders>
          </w:tcPr>
          <w:p w14:paraId="2016CA1A" w14:textId="77777777" w:rsidR="00A14CDF" w:rsidRDefault="00A14CDF" w:rsidP="00313F17">
            <w:pPr>
              <w:rPr>
                <w:rFonts w:cs="Arial"/>
                <w:b/>
                <w:szCs w:val="22"/>
              </w:rPr>
            </w:pPr>
          </w:p>
        </w:tc>
        <w:tc>
          <w:tcPr>
            <w:tcW w:w="7933" w:type="dxa"/>
            <w:tcBorders>
              <w:bottom w:val="single" w:sz="4" w:space="0" w:color="auto"/>
              <w:right w:val="single" w:sz="4" w:space="0" w:color="auto"/>
            </w:tcBorders>
          </w:tcPr>
          <w:p w14:paraId="25541765" w14:textId="77777777" w:rsidR="00A14CDF" w:rsidRPr="00F55A0E" w:rsidRDefault="00A14CDF" w:rsidP="00313F17">
            <w:pPr>
              <w:rPr>
                <w:lang w:val="en-US"/>
              </w:rPr>
            </w:pPr>
            <w:r w:rsidRPr="00F55A0E">
              <w:rPr>
                <w:lang w:val="en-US"/>
              </w:rPr>
              <w:t xml:space="preserve">Prior to any site works, tree </w:t>
            </w:r>
            <w:r>
              <w:rPr>
                <w:lang w:val="en-US"/>
              </w:rPr>
              <w:t>p</w:t>
            </w:r>
            <w:r w:rsidRPr="00F55A0E">
              <w:rPr>
                <w:lang w:val="en-US"/>
              </w:rPr>
              <w:t>rotection measures must be established around all trees to be retained in accordance with Section 4 of the Australian Standard Protection of Trees on Development Sites (AS 4970).</w:t>
            </w:r>
          </w:p>
          <w:p w14:paraId="26125044" w14:textId="77777777" w:rsidR="00A14CDF" w:rsidRPr="00F55A0E" w:rsidRDefault="00A14CDF" w:rsidP="00313F17">
            <w:pPr>
              <w:rPr>
                <w:lang w:val="en-US"/>
              </w:rPr>
            </w:pPr>
          </w:p>
          <w:p w14:paraId="279DFAA0" w14:textId="77777777" w:rsidR="00A14CDF" w:rsidRPr="00F55A0E" w:rsidRDefault="00A14CDF" w:rsidP="00313F17">
            <w:pPr>
              <w:rPr>
                <w:lang w:val="en-US"/>
              </w:rPr>
            </w:pPr>
            <w:r w:rsidRPr="00F55A0E">
              <w:rPr>
                <w:lang w:val="en-US"/>
              </w:rPr>
              <w:t xml:space="preserve">The </w:t>
            </w:r>
            <w:r>
              <w:rPr>
                <w:lang w:val="en-US"/>
              </w:rPr>
              <w:t>T</w:t>
            </w:r>
            <w:r w:rsidRPr="00F55A0E">
              <w:rPr>
                <w:lang w:val="en-US"/>
              </w:rPr>
              <w:t>ree Protection Zones must be calculated in accordance with Section 3 of the Australian Standard Protection of Trees on Development Sites (AS 4970).</w:t>
            </w:r>
          </w:p>
          <w:p w14:paraId="72A48F42" w14:textId="77777777" w:rsidR="00A14CDF" w:rsidRPr="00F55A0E" w:rsidRDefault="00A14CDF" w:rsidP="00313F17">
            <w:pPr>
              <w:rPr>
                <w:lang w:val="en-US"/>
              </w:rPr>
            </w:pPr>
          </w:p>
          <w:p w14:paraId="2E18CD97" w14:textId="77777777" w:rsidR="00A14CDF" w:rsidRPr="00F55A0E" w:rsidRDefault="00A14CDF" w:rsidP="00313F17">
            <w:pPr>
              <w:rPr>
                <w:lang w:val="en-US"/>
              </w:rPr>
            </w:pPr>
            <w:r w:rsidRPr="00F55A0E">
              <w:rPr>
                <w:lang w:val="en-US"/>
              </w:rPr>
              <w:t>A Construction Site Management Plan, which clearly details the tree protection measures, must be prepared before the issue of a construction certificate. The tree protection measures must comply with the following requirements;</w:t>
            </w:r>
          </w:p>
          <w:p w14:paraId="0893E204" w14:textId="77777777" w:rsidR="00A14CDF" w:rsidRPr="00F55A0E" w:rsidRDefault="00A14CDF" w:rsidP="00313F17">
            <w:pPr>
              <w:rPr>
                <w:lang w:val="en-US"/>
              </w:rPr>
            </w:pPr>
          </w:p>
          <w:p w14:paraId="6296F99B" w14:textId="77777777" w:rsidR="00A14CDF" w:rsidRPr="00101DC0" w:rsidRDefault="00A14CDF" w:rsidP="00A14CDF">
            <w:pPr>
              <w:pStyle w:val="ListParagraph"/>
              <w:numPr>
                <w:ilvl w:val="0"/>
                <w:numId w:val="32"/>
              </w:numPr>
              <w:rPr>
                <w:lang w:val="en-US"/>
              </w:rPr>
            </w:pPr>
            <w:r>
              <w:rPr>
                <w:lang w:val="en-US"/>
              </w:rPr>
              <w:t>T</w:t>
            </w:r>
            <w:r w:rsidRPr="00101DC0">
              <w:rPr>
                <w:lang w:val="en-US"/>
              </w:rPr>
              <w:t>runk protection must be installed around the trunks of the following trees:</w:t>
            </w:r>
          </w:p>
          <w:p w14:paraId="54F2AB50" w14:textId="77777777" w:rsidR="00A14CDF" w:rsidRDefault="00A14CDF" w:rsidP="00313F17">
            <w:pPr>
              <w:rPr>
                <w:b/>
                <w:lang w:val="en-US"/>
              </w:rPr>
            </w:pPr>
          </w:p>
          <w:tbl>
            <w:tblPr>
              <w:tblW w:w="694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tblGrid>
            <w:tr w:rsidR="00A14CDF" w:rsidRPr="00BB0AA6" w14:paraId="2C5075E1" w14:textId="77777777" w:rsidTr="00313F17">
              <w:trPr>
                <w:trHeight w:val="242"/>
              </w:trPr>
              <w:tc>
                <w:tcPr>
                  <w:tcW w:w="3402" w:type="dxa"/>
                  <w:tcBorders>
                    <w:top w:val="single" w:sz="4" w:space="0" w:color="auto"/>
                    <w:left w:val="single" w:sz="4" w:space="0" w:color="auto"/>
                    <w:bottom w:val="single" w:sz="4" w:space="0" w:color="auto"/>
                    <w:right w:val="single" w:sz="4" w:space="0" w:color="auto"/>
                  </w:tcBorders>
                  <w:hideMark/>
                </w:tcPr>
                <w:p w14:paraId="7CA30D80" w14:textId="77777777" w:rsidR="00A14CDF" w:rsidRPr="00BB0AA6" w:rsidRDefault="00A14CDF" w:rsidP="00313F17">
                  <w:pPr>
                    <w:rPr>
                      <w:b/>
                      <w:snapToGrid w:val="0"/>
                      <w:sz w:val="18"/>
                      <w:szCs w:val="18"/>
                    </w:rPr>
                  </w:pPr>
                  <w:r w:rsidRPr="00BB0AA6">
                    <w:rPr>
                      <w:b/>
                      <w:snapToGrid w:val="0"/>
                      <w:sz w:val="18"/>
                      <w:szCs w:val="18"/>
                    </w:rPr>
                    <w:lastRenderedPageBreak/>
                    <w:t>Council Ref No</w:t>
                  </w:r>
                </w:p>
              </w:tc>
              <w:tc>
                <w:tcPr>
                  <w:tcW w:w="3544" w:type="dxa"/>
                  <w:tcBorders>
                    <w:top w:val="single" w:sz="4" w:space="0" w:color="auto"/>
                    <w:left w:val="single" w:sz="4" w:space="0" w:color="auto"/>
                    <w:bottom w:val="single" w:sz="4" w:space="0" w:color="auto"/>
                    <w:right w:val="single" w:sz="4" w:space="0" w:color="auto"/>
                  </w:tcBorders>
                  <w:hideMark/>
                </w:tcPr>
                <w:p w14:paraId="1649E7DB" w14:textId="77777777" w:rsidR="00A14CDF" w:rsidRPr="00BB0AA6" w:rsidRDefault="00A14CDF" w:rsidP="00313F17">
                  <w:pPr>
                    <w:rPr>
                      <w:b/>
                      <w:snapToGrid w:val="0"/>
                      <w:sz w:val="18"/>
                      <w:szCs w:val="18"/>
                    </w:rPr>
                  </w:pPr>
                  <w:r w:rsidRPr="00BB0AA6">
                    <w:rPr>
                      <w:b/>
                      <w:snapToGrid w:val="0"/>
                      <w:sz w:val="18"/>
                      <w:szCs w:val="18"/>
                    </w:rPr>
                    <w:t>Species</w:t>
                  </w:r>
                </w:p>
              </w:tc>
            </w:tr>
            <w:tr w:rsidR="00A14CDF" w:rsidRPr="00BB0AA6" w14:paraId="4FF1E397" w14:textId="77777777" w:rsidTr="00313F17">
              <w:trPr>
                <w:trHeight w:val="258"/>
              </w:trPr>
              <w:tc>
                <w:tcPr>
                  <w:tcW w:w="3402" w:type="dxa"/>
                  <w:tcBorders>
                    <w:top w:val="single" w:sz="4" w:space="0" w:color="auto"/>
                    <w:left w:val="single" w:sz="4" w:space="0" w:color="auto"/>
                    <w:bottom w:val="single" w:sz="4" w:space="0" w:color="auto"/>
                    <w:right w:val="single" w:sz="4" w:space="0" w:color="auto"/>
                  </w:tcBorders>
                </w:tcPr>
                <w:p w14:paraId="25C710DB" w14:textId="51D801BB" w:rsidR="00A14CDF" w:rsidRPr="00BB0AA6" w:rsidRDefault="001C3A93" w:rsidP="00313F17">
                  <w:pPr>
                    <w:rPr>
                      <w:snapToGrid w:val="0"/>
                      <w:sz w:val="20"/>
                    </w:rPr>
                  </w:pPr>
                  <w:r>
                    <w:rPr>
                      <w:snapToGrid w:val="0"/>
                      <w:sz w:val="20"/>
                    </w:rPr>
                    <w:t>6 to 9</w:t>
                  </w:r>
                </w:p>
              </w:tc>
              <w:tc>
                <w:tcPr>
                  <w:tcW w:w="3544" w:type="dxa"/>
                  <w:tcBorders>
                    <w:top w:val="single" w:sz="4" w:space="0" w:color="auto"/>
                    <w:left w:val="single" w:sz="4" w:space="0" w:color="auto"/>
                    <w:bottom w:val="single" w:sz="4" w:space="0" w:color="auto"/>
                    <w:right w:val="single" w:sz="4" w:space="0" w:color="auto"/>
                  </w:tcBorders>
                </w:tcPr>
                <w:p w14:paraId="60DE6C69" w14:textId="6F2F1641" w:rsidR="00A14CDF" w:rsidRPr="001C3A93" w:rsidRDefault="001C3A93" w:rsidP="00313F17">
                  <w:pPr>
                    <w:rPr>
                      <w:i/>
                      <w:iCs/>
                      <w:snapToGrid w:val="0"/>
                      <w:sz w:val="20"/>
                    </w:rPr>
                  </w:pPr>
                  <w:r w:rsidRPr="001C3A93">
                    <w:rPr>
                      <w:i/>
                      <w:iCs/>
                      <w:snapToGrid w:val="0"/>
                      <w:sz w:val="20"/>
                    </w:rPr>
                    <w:t>Pyrus calleryana</w:t>
                  </w:r>
                </w:p>
              </w:tc>
            </w:tr>
          </w:tbl>
          <w:p w14:paraId="0DB503D5" w14:textId="77777777" w:rsidR="00A14CDF" w:rsidRDefault="00A14CDF" w:rsidP="00313F17">
            <w:pPr>
              <w:rPr>
                <w:b/>
                <w:lang w:val="en-US"/>
              </w:rPr>
            </w:pPr>
          </w:p>
          <w:p w14:paraId="7460AC09" w14:textId="77777777" w:rsidR="00A14CDF" w:rsidRPr="00101DC0" w:rsidRDefault="00A14CDF" w:rsidP="00313F17">
            <w:pPr>
              <w:ind w:left="316"/>
              <w:rPr>
                <w:lang w:val="en-US"/>
              </w:rPr>
            </w:pPr>
            <w:r w:rsidRPr="00101DC0">
              <w:rPr>
                <w:lang w:val="en-US"/>
              </w:rPr>
              <w:t xml:space="preserve">Trunk protection must consist of a padding material such as hessian or thick carpet underlay wrapped around the trunk. Hardwood planks (50mm x100mm or similar) must be placed over the padding and around the trunk of the tree at 150mm </w:t>
            </w:r>
            <w:proofErr w:type="spellStart"/>
            <w:r w:rsidRPr="00101DC0">
              <w:rPr>
                <w:lang w:val="en-US"/>
              </w:rPr>
              <w:t>centres</w:t>
            </w:r>
            <w:proofErr w:type="spellEnd"/>
            <w:r w:rsidRPr="00101DC0">
              <w:rPr>
                <w:lang w:val="en-US"/>
              </w:rPr>
              <w:t xml:space="preserve">. The planks must be secured with 8 gauge wire at 300mm spacing. Trunk protection must extend a minimum height of 2 metres or to the maximum possible length permitted by the first branches. </w:t>
            </w:r>
          </w:p>
          <w:p w14:paraId="3BB4D52C" w14:textId="77777777" w:rsidR="00A14CDF" w:rsidRPr="00101DC0" w:rsidRDefault="00A14CDF" w:rsidP="00313F17">
            <w:pPr>
              <w:rPr>
                <w:lang w:val="en-US"/>
              </w:rPr>
            </w:pPr>
          </w:p>
          <w:p w14:paraId="2362D539" w14:textId="77777777" w:rsidR="00A14CDF" w:rsidRDefault="00A14CDF" w:rsidP="00A14CDF">
            <w:pPr>
              <w:pStyle w:val="ListParagraph"/>
              <w:numPr>
                <w:ilvl w:val="0"/>
                <w:numId w:val="32"/>
              </w:numPr>
              <w:rPr>
                <w:lang w:val="en-US"/>
              </w:rPr>
            </w:pPr>
            <w:r w:rsidRPr="00101DC0">
              <w:rPr>
                <w:lang w:val="en-US"/>
              </w:rPr>
              <w:t xml:space="preserve">Signs identifying the Tree Protection Zone area must be erected on each side of the protection fence indicating the existence of a TPZ area. Signage must be visible from within the development site. </w:t>
            </w:r>
          </w:p>
          <w:p w14:paraId="219AB630" w14:textId="77777777" w:rsidR="00A14CDF" w:rsidRDefault="00A14CDF" w:rsidP="00313F17">
            <w:pPr>
              <w:pStyle w:val="ListParagraph"/>
              <w:ind w:left="316"/>
              <w:rPr>
                <w:lang w:val="en-US"/>
              </w:rPr>
            </w:pPr>
          </w:p>
          <w:p w14:paraId="474C180B" w14:textId="77777777" w:rsidR="00A14CDF" w:rsidRDefault="00A14CDF" w:rsidP="00A14CDF">
            <w:pPr>
              <w:pStyle w:val="ListParagraph"/>
              <w:numPr>
                <w:ilvl w:val="0"/>
                <w:numId w:val="32"/>
              </w:numPr>
              <w:rPr>
                <w:lang w:val="en-US"/>
              </w:rPr>
            </w:pPr>
            <w:r w:rsidRPr="00101DC0">
              <w:rPr>
                <w:lang w:val="en-US"/>
              </w:rPr>
              <w:t>No excavation, construction activity, grade changes, storage of materials, stockpiling, siting of works sheds, preparation o</w:t>
            </w:r>
            <w:r>
              <w:rPr>
                <w:lang w:val="en-US"/>
              </w:rPr>
              <w:t xml:space="preserve">f mixes or cleaning of tools is </w:t>
            </w:r>
            <w:r w:rsidRPr="00101DC0">
              <w:rPr>
                <w:lang w:val="en-US"/>
              </w:rPr>
              <w:t xml:space="preserve">permitted within Tree Protection Zones, unless specified in this consent. </w:t>
            </w:r>
          </w:p>
          <w:p w14:paraId="2D8F7EF9" w14:textId="77777777" w:rsidR="00A14CDF" w:rsidRPr="002F2859" w:rsidRDefault="00A14CDF" w:rsidP="00313F17">
            <w:pPr>
              <w:rPr>
                <w:lang w:val="en-US"/>
              </w:rPr>
            </w:pPr>
          </w:p>
          <w:p w14:paraId="7506D7B7" w14:textId="77777777" w:rsidR="00A14CDF" w:rsidRPr="00D55109" w:rsidRDefault="00A14CDF" w:rsidP="00A14CDF">
            <w:pPr>
              <w:pStyle w:val="ListParagraph"/>
              <w:numPr>
                <w:ilvl w:val="0"/>
                <w:numId w:val="32"/>
              </w:numPr>
              <w:rPr>
                <w:lang w:val="en-US"/>
              </w:rPr>
            </w:pPr>
            <w:r w:rsidRPr="00D55109">
              <w:rPr>
                <w:lang w:val="en-US"/>
              </w:rPr>
              <w:t xml:space="preserve">Temporary access within the TPZ area for pedestrian and machinery movements must only be permitted with the approval of the site arborist or unless specified in this consent. </w:t>
            </w:r>
          </w:p>
          <w:p w14:paraId="228E8FB4" w14:textId="77777777" w:rsidR="00A14CDF" w:rsidRDefault="00A14CDF" w:rsidP="00313F17">
            <w:pPr>
              <w:pStyle w:val="ListParagraph"/>
              <w:rPr>
                <w:lang w:val="en-US"/>
              </w:rPr>
            </w:pPr>
          </w:p>
          <w:p w14:paraId="522BA88F" w14:textId="77777777" w:rsidR="00A14CDF" w:rsidRDefault="00A14CDF" w:rsidP="00A14CDF">
            <w:pPr>
              <w:pStyle w:val="ListParagraph"/>
              <w:numPr>
                <w:ilvl w:val="0"/>
                <w:numId w:val="32"/>
              </w:numPr>
              <w:rPr>
                <w:lang w:val="en-US"/>
              </w:rPr>
            </w:pPr>
            <w:r w:rsidRPr="00101DC0">
              <w:rPr>
                <w:lang w:val="en-US"/>
              </w:rPr>
              <w:t xml:space="preserve">The site supervisor must be made aware of all tree protection requirements associated with these conditions of consent by the project arborist. Any subsequent site personnel and contractors to the site must be made aware of all tree protection requirements by the site foreman. </w:t>
            </w:r>
          </w:p>
          <w:p w14:paraId="6FEE4A51" w14:textId="77777777" w:rsidR="00A14CDF" w:rsidRPr="00101DC0" w:rsidRDefault="00A14CDF" w:rsidP="00313F17">
            <w:pPr>
              <w:pStyle w:val="ListParagraph"/>
              <w:rPr>
                <w:lang w:val="en-US"/>
              </w:rPr>
            </w:pPr>
          </w:p>
          <w:p w14:paraId="23A5F37F" w14:textId="77777777" w:rsidR="00A14CDF" w:rsidRDefault="00A14CDF" w:rsidP="00A14CDF">
            <w:pPr>
              <w:pStyle w:val="ListParagraph"/>
              <w:numPr>
                <w:ilvl w:val="0"/>
                <w:numId w:val="32"/>
              </w:numPr>
              <w:rPr>
                <w:lang w:val="en-US"/>
              </w:rPr>
            </w:pPr>
            <w:r w:rsidRPr="00101DC0">
              <w:rPr>
                <w:lang w:val="en-US"/>
              </w:rPr>
              <w:t>The project arborist must provide written certification of compliance to the Principal Certifier with the above conditions.</w:t>
            </w:r>
          </w:p>
          <w:p w14:paraId="307B2288" w14:textId="77777777" w:rsidR="00A14CDF" w:rsidRPr="005D1DDD" w:rsidRDefault="00A14CDF" w:rsidP="00313F17">
            <w:pPr>
              <w:rPr>
                <w:lang w:val="en-US"/>
              </w:rPr>
            </w:pPr>
          </w:p>
        </w:tc>
      </w:tr>
      <w:tr w:rsidR="00A14CDF" w:rsidRPr="005C41F1" w14:paraId="2C0C6FE6" w14:textId="77777777" w:rsidTr="00313F17">
        <w:tc>
          <w:tcPr>
            <w:tcW w:w="562" w:type="dxa"/>
            <w:vMerge/>
            <w:tcBorders>
              <w:top w:val="nil"/>
              <w:bottom w:val="single" w:sz="4" w:space="0" w:color="auto"/>
              <w:right w:val="nil"/>
            </w:tcBorders>
          </w:tcPr>
          <w:p w14:paraId="3CA6B891" w14:textId="77777777" w:rsidR="00A14CDF" w:rsidRDefault="00A14CDF" w:rsidP="00313F17">
            <w:pPr>
              <w:rPr>
                <w:rFonts w:cs="Arial"/>
                <w:b/>
                <w:szCs w:val="22"/>
              </w:rPr>
            </w:pPr>
          </w:p>
        </w:tc>
        <w:tc>
          <w:tcPr>
            <w:tcW w:w="714" w:type="dxa"/>
            <w:vMerge/>
            <w:tcBorders>
              <w:top w:val="nil"/>
              <w:left w:val="nil"/>
              <w:bottom w:val="single" w:sz="4" w:space="0" w:color="auto"/>
            </w:tcBorders>
          </w:tcPr>
          <w:p w14:paraId="6303671E" w14:textId="77777777" w:rsidR="00A14CDF" w:rsidRDefault="00A14CDF" w:rsidP="00313F17">
            <w:pPr>
              <w:rPr>
                <w:rFonts w:cs="Arial"/>
                <w:b/>
                <w:szCs w:val="22"/>
              </w:rPr>
            </w:pPr>
          </w:p>
        </w:tc>
        <w:tc>
          <w:tcPr>
            <w:tcW w:w="7933" w:type="dxa"/>
            <w:tcBorders>
              <w:right w:val="single" w:sz="4" w:space="0" w:color="auto"/>
            </w:tcBorders>
          </w:tcPr>
          <w:p w14:paraId="1497DEF0" w14:textId="77777777" w:rsidR="00A14CDF" w:rsidRDefault="00A14CDF" w:rsidP="00313F17">
            <w:pPr>
              <w:spacing w:after="40"/>
              <w:rPr>
                <w:lang w:val="en-US"/>
              </w:rPr>
            </w:pPr>
            <w:r w:rsidRPr="00344B17">
              <w:rPr>
                <w:rFonts w:cs="Arial"/>
                <w:b/>
                <w:szCs w:val="22"/>
              </w:rPr>
              <w:t>Condition Reason:</w:t>
            </w:r>
            <w:r>
              <w:rPr>
                <w:rFonts w:cs="Arial"/>
                <w:szCs w:val="22"/>
              </w:rPr>
              <w:t xml:space="preserve"> </w:t>
            </w:r>
            <w:r w:rsidRPr="00101DC0">
              <w:rPr>
                <w:lang w:val="en-US"/>
              </w:rPr>
              <w:t>To ensure the protection of existing trees</w:t>
            </w:r>
          </w:p>
          <w:p w14:paraId="21506C64" w14:textId="77777777" w:rsidR="00A14CDF" w:rsidRDefault="00A14CDF" w:rsidP="00313F17">
            <w:pPr>
              <w:spacing w:after="40"/>
              <w:rPr>
                <w:rFonts w:cs="Arial"/>
                <w:szCs w:val="22"/>
              </w:rPr>
            </w:pPr>
          </w:p>
          <w:p w14:paraId="255AEB95" w14:textId="77777777" w:rsidR="00CF6C13" w:rsidRPr="005C41F1" w:rsidRDefault="00CF6C13" w:rsidP="00CF6C13">
            <w:pPr>
              <w:spacing w:after="40"/>
              <w:rPr>
                <w:rFonts w:cs="Arial"/>
                <w:szCs w:val="22"/>
              </w:rPr>
            </w:pPr>
            <w:r w:rsidRPr="00F467A1">
              <w:rPr>
                <w:sz w:val="16"/>
                <w:szCs w:val="16"/>
              </w:rPr>
              <w:t xml:space="preserve">Standard Condition </w:t>
            </w:r>
            <w:r>
              <w:rPr>
                <w:sz w:val="16"/>
                <w:szCs w:val="16"/>
              </w:rPr>
              <w:t>B</w:t>
            </w:r>
            <w:r w:rsidRPr="00F467A1">
              <w:rPr>
                <w:sz w:val="16"/>
                <w:szCs w:val="16"/>
              </w:rPr>
              <w:t>.</w:t>
            </w:r>
            <w:r>
              <w:rPr>
                <w:sz w:val="16"/>
                <w:szCs w:val="16"/>
              </w:rPr>
              <w:t>5</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5B</w:t>
            </w:r>
            <w:r w:rsidRPr="00F467A1">
              <w:rPr>
                <w:sz w:val="16"/>
                <w:szCs w:val="16"/>
              </w:rPr>
              <w:t>)</w:t>
            </w:r>
          </w:p>
        </w:tc>
      </w:tr>
    </w:tbl>
    <w:p w14:paraId="742D89F1" w14:textId="77777777" w:rsidR="00A14CDF" w:rsidRDefault="00A14CDF" w:rsidP="007D1587">
      <w:pPr>
        <w:pStyle w:val="ListParagraph"/>
        <w:ind w:left="0"/>
        <w:rPr>
          <w:rFonts w:cs="Arial"/>
          <w:b/>
          <w:szCs w:val="22"/>
        </w:rPr>
      </w:pPr>
    </w:p>
    <w:p w14:paraId="1211D605" w14:textId="77777777" w:rsidR="00D766AC" w:rsidRDefault="00D766AC" w:rsidP="007D1587">
      <w:pPr>
        <w:pStyle w:val="ListParagraph"/>
        <w:ind w:left="0"/>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073140" w14:paraId="4D59E6D3" w14:textId="77777777" w:rsidTr="00D155A9">
        <w:trPr>
          <w:trHeight w:val="274"/>
        </w:trPr>
        <w:tc>
          <w:tcPr>
            <w:tcW w:w="562" w:type="dxa"/>
            <w:vMerge w:val="restart"/>
            <w:tcBorders>
              <w:bottom w:val="single" w:sz="4" w:space="0" w:color="auto"/>
              <w:right w:val="nil"/>
            </w:tcBorders>
          </w:tcPr>
          <w:p w14:paraId="514C2DD8" w14:textId="77777777" w:rsidR="00D155A9" w:rsidRPr="00831955" w:rsidRDefault="00D155A9" w:rsidP="00D155A9">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14:paraId="7287A1DD" w14:textId="77777777" w:rsidR="00D155A9" w:rsidRPr="00831955" w:rsidRDefault="00D155A9" w:rsidP="00D155A9">
            <w:pPr>
              <w:pStyle w:val="ListParagraph"/>
              <w:numPr>
                <w:ilvl w:val="0"/>
                <w:numId w:val="18"/>
              </w:numPr>
              <w:rPr>
                <w:rFonts w:cs="Arial"/>
                <w:b/>
              </w:rPr>
            </w:pPr>
          </w:p>
        </w:tc>
        <w:tc>
          <w:tcPr>
            <w:tcW w:w="7933" w:type="dxa"/>
            <w:tcBorders>
              <w:right w:val="single" w:sz="4" w:space="0" w:color="auto"/>
            </w:tcBorders>
          </w:tcPr>
          <w:p w14:paraId="585998CA" w14:textId="77777777" w:rsidR="00D155A9" w:rsidRDefault="00D155A9" w:rsidP="00D155A9">
            <w:pPr>
              <w:rPr>
                <w:b/>
              </w:rPr>
            </w:pPr>
            <w:r w:rsidRPr="00073140">
              <w:rPr>
                <w:b/>
              </w:rPr>
              <w:t>Construction Management Plan Arborist Review</w:t>
            </w:r>
          </w:p>
          <w:p w14:paraId="004760D1" w14:textId="77777777" w:rsidR="00D155A9" w:rsidRPr="00073140" w:rsidRDefault="00D155A9" w:rsidP="00D155A9">
            <w:pPr>
              <w:rPr>
                <w:b/>
              </w:rPr>
            </w:pPr>
          </w:p>
        </w:tc>
      </w:tr>
      <w:tr w:rsidR="00D155A9" w:rsidRPr="009E5577" w14:paraId="7695649C" w14:textId="77777777" w:rsidTr="00D155A9">
        <w:tc>
          <w:tcPr>
            <w:tcW w:w="562" w:type="dxa"/>
            <w:vMerge/>
            <w:tcBorders>
              <w:top w:val="nil"/>
              <w:bottom w:val="single" w:sz="4" w:space="0" w:color="auto"/>
              <w:right w:val="nil"/>
            </w:tcBorders>
          </w:tcPr>
          <w:p w14:paraId="0CF90FA3" w14:textId="77777777" w:rsidR="00D155A9" w:rsidRDefault="00D155A9" w:rsidP="00D155A9">
            <w:pPr>
              <w:rPr>
                <w:rFonts w:cs="Arial"/>
                <w:b/>
                <w:szCs w:val="22"/>
              </w:rPr>
            </w:pPr>
          </w:p>
        </w:tc>
        <w:tc>
          <w:tcPr>
            <w:tcW w:w="714" w:type="dxa"/>
            <w:vMerge/>
            <w:tcBorders>
              <w:top w:val="nil"/>
              <w:left w:val="nil"/>
              <w:bottom w:val="single" w:sz="4" w:space="0" w:color="auto"/>
            </w:tcBorders>
          </w:tcPr>
          <w:p w14:paraId="49D9A00E"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3CDE09A2" w14:textId="77777777" w:rsidR="00D155A9" w:rsidRDefault="00D155A9" w:rsidP="00D155A9">
            <w:pPr>
              <w:ind w:left="32"/>
            </w:pPr>
            <w:r w:rsidRPr="00E90A25">
              <w:t xml:space="preserve">Prior to any site works, the Construction Management Plan must be reviewed and certified by the Project Arborist confirming that appropriate tree protection measures are implemented. The Construction Management Plan must be prepared in accordance with all tree protection measures specified within this consent. </w:t>
            </w:r>
          </w:p>
          <w:p w14:paraId="2D246FCF" w14:textId="77777777" w:rsidR="00D155A9" w:rsidRPr="00E90A25" w:rsidRDefault="00D155A9" w:rsidP="00D155A9">
            <w:pPr>
              <w:ind w:left="32"/>
            </w:pPr>
          </w:p>
          <w:p w14:paraId="69E21783" w14:textId="77777777" w:rsidR="00D155A9" w:rsidRDefault="00D155A9" w:rsidP="00D155A9">
            <w:pPr>
              <w:ind w:left="32"/>
            </w:pPr>
            <w:r w:rsidRPr="00E90A25">
              <w:t>The plan must address:</w:t>
            </w:r>
          </w:p>
          <w:p w14:paraId="21ACE917" w14:textId="77777777" w:rsidR="00D155A9" w:rsidRPr="00E90A25" w:rsidRDefault="00D155A9" w:rsidP="00D155A9">
            <w:pPr>
              <w:ind w:left="32"/>
            </w:pPr>
          </w:p>
          <w:p w14:paraId="0176CB6F" w14:textId="77777777" w:rsidR="00D155A9" w:rsidRPr="00E90A25" w:rsidRDefault="00D155A9" w:rsidP="00D155A9">
            <w:pPr>
              <w:pStyle w:val="ListParagraph"/>
              <w:numPr>
                <w:ilvl w:val="0"/>
                <w:numId w:val="33"/>
              </w:numPr>
              <w:rPr>
                <w:lang w:val="en-US"/>
              </w:rPr>
            </w:pPr>
            <w:r w:rsidRPr="00E90A25">
              <w:rPr>
                <w:lang w:val="en-US"/>
              </w:rPr>
              <w:t>Drawings and method statement showing details and the location of hoarding and scaffold and any pruning required to accommodate the hoarding and scaffolding;</w:t>
            </w:r>
          </w:p>
          <w:p w14:paraId="45671E04" w14:textId="77777777" w:rsidR="00D155A9" w:rsidRPr="00E90A25" w:rsidRDefault="00D155A9" w:rsidP="00D155A9">
            <w:pPr>
              <w:pStyle w:val="ListParagraph"/>
              <w:numPr>
                <w:ilvl w:val="0"/>
                <w:numId w:val="33"/>
              </w:numPr>
              <w:rPr>
                <w:lang w:val="en-US"/>
              </w:rPr>
            </w:pPr>
            <w:r w:rsidRPr="00E90A25">
              <w:rPr>
                <w:lang w:val="en-US"/>
              </w:rPr>
              <w:t xml:space="preserve">The movement and positioning of heavy machinery, lifting cranes, pier drilling gantry etc.; </w:t>
            </w:r>
          </w:p>
          <w:p w14:paraId="1FF75E3E" w14:textId="77777777" w:rsidR="00D155A9" w:rsidRPr="00E90A25" w:rsidRDefault="00D155A9" w:rsidP="00D155A9">
            <w:pPr>
              <w:pStyle w:val="ListParagraph"/>
              <w:numPr>
                <w:ilvl w:val="0"/>
                <w:numId w:val="33"/>
              </w:numPr>
              <w:rPr>
                <w:lang w:val="en-US"/>
              </w:rPr>
            </w:pPr>
            <w:r w:rsidRPr="00E90A25">
              <w:rPr>
                <w:lang w:val="en-US"/>
              </w:rPr>
              <w:t>Site construction access, temporary crossings and movement corridors on the site defined;</w:t>
            </w:r>
          </w:p>
          <w:p w14:paraId="6FE726D8" w14:textId="77777777" w:rsidR="00D155A9" w:rsidRPr="00E90A25" w:rsidRDefault="00D155A9" w:rsidP="00D155A9">
            <w:pPr>
              <w:pStyle w:val="ListParagraph"/>
              <w:numPr>
                <w:ilvl w:val="0"/>
                <w:numId w:val="33"/>
              </w:numPr>
              <w:rPr>
                <w:lang w:val="en-US"/>
              </w:rPr>
            </w:pPr>
            <w:r w:rsidRPr="00E90A25">
              <w:rPr>
                <w:lang w:val="en-US"/>
              </w:rPr>
              <w:t>Contractors car parking;</w:t>
            </w:r>
          </w:p>
          <w:p w14:paraId="11CA20C3" w14:textId="77777777" w:rsidR="00D155A9" w:rsidRPr="00E90A25" w:rsidRDefault="00D155A9" w:rsidP="00D155A9">
            <w:pPr>
              <w:pStyle w:val="ListParagraph"/>
              <w:numPr>
                <w:ilvl w:val="0"/>
                <w:numId w:val="33"/>
              </w:numPr>
              <w:rPr>
                <w:lang w:val="en-US"/>
              </w:rPr>
            </w:pPr>
            <w:r w:rsidRPr="00E90A25">
              <w:rPr>
                <w:lang w:val="en-US"/>
              </w:rPr>
              <w:lastRenderedPageBreak/>
              <w:t>Phasing of construction works;</w:t>
            </w:r>
          </w:p>
          <w:p w14:paraId="125788B9" w14:textId="77777777" w:rsidR="00D155A9" w:rsidRPr="00E90A25" w:rsidRDefault="00D155A9" w:rsidP="00D155A9">
            <w:pPr>
              <w:pStyle w:val="ListParagraph"/>
              <w:numPr>
                <w:ilvl w:val="0"/>
                <w:numId w:val="33"/>
              </w:numPr>
              <w:rPr>
                <w:lang w:val="en-US"/>
              </w:rPr>
            </w:pPr>
            <w:r w:rsidRPr="00E90A25">
              <w:rPr>
                <w:lang w:val="en-US"/>
              </w:rPr>
              <w:t>The space needed for all foundation excavations and construction works;</w:t>
            </w:r>
          </w:p>
          <w:p w14:paraId="4324D74E" w14:textId="77777777" w:rsidR="00D155A9" w:rsidRPr="00E90A25" w:rsidRDefault="00D155A9" w:rsidP="00D155A9">
            <w:pPr>
              <w:pStyle w:val="ListParagraph"/>
              <w:numPr>
                <w:ilvl w:val="0"/>
                <w:numId w:val="33"/>
              </w:numPr>
              <w:rPr>
                <w:lang w:val="en-US"/>
              </w:rPr>
            </w:pPr>
            <w:r w:rsidRPr="00E90A25">
              <w:rPr>
                <w:lang w:val="en-US"/>
              </w:rPr>
              <w:t>All changes in ground level;</w:t>
            </w:r>
          </w:p>
          <w:p w14:paraId="7764AAB7" w14:textId="77777777" w:rsidR="00D155A9" w:rsidRPr="00E90A25" w:rsidRDefault="00D155A9" w:rsidP="00D155A9">
            <w:pPr>
              <w:pStyle w:val="ListParagraph"/>
              <w:numPr>
                <w:ilvl w:val="0"/>
                <w:numId w:val="33"/>
              </w:numPr>
              <w:rPr>
                <w:lang w:val="en-US"/>
              </w:rPr>
            </w:pPr>
            <w:r w:rsidRPr="00E90A25">
              <w:rPr>
                <w:lang w:val="en-US"/>
              </w:rPr>
              <w:t>Space for site sheds and other temporary structures such as toilets;</w:t>
            </w:r>
          </w:p>
          <w:p w14:paraId="6BF63772" w14:textId="77777777" w:rsidR="00D155A9" w:rsidRPr="00E90A25" w:rsidRDefault="00D155A9" w:rsidP="00D155A9">
            <w:pPr>
              <w:pStyle w:val="ListParagraph"/>
              <w:numPr>
                <w:ilvl w:val="0"/>
                <w:numId w:val="33"/>
              </w:numPr>
              <w:rPr>
                <w:lang w:val="en-US"/>
              </w:rPr>
            </w:pPr>
            <w:r w:rsidRPr="00E90A25">
              <w:rPr>
                <w:lang w:val="en-US"/>
              </w:rPr>
              <w:t>Space for sorting and storing materials (short or long term), spoil and fuel and the mixing of cement and concrete; and</w:t>
            </w:r>
          </w:p>
          <w:p w14:paraId="5FBA121D" w14:textId="77777777" w:rsidR="00D155A9" w:rsidRDefault="00D155A9" w:rsidP="00D155A9">
            <w:pPr>
              <w:pStyle w:val="ListParagraph"/>
              <w:numPr>
                <w:ilvl w:val="0"/>
                <w:numId w:val="33"/>
              </w:numPr>
              <w:rPr>
                <w:lang w:val="en-US"/>
              </w:rPr>
            </w:pPr>
            <w:r w:rsidRPr="00E90A25">
              <w:rPr>
                <w:lang w:val="en-US"/>
              </w:rPr>
              <w:t>The effects of slope on the movement of potentially harmful liquid spillages towards or into tree protection areas.</w:t>
            </w:r>
          </w:p>
          <w:p w14:paraId="0055CC90" w14:textId="77777777" w:rsidR="00D155A9" w:rsidRPr="009E5577" w:rsidRDefault="00D155A9" w:rsidP="00D155A9">
            <w:pPr>
              <w:pStyle w:val="ListParagraph"/>
              <w:ind w:left="457"/>
              <w:rPr>
                <w:lang w:val="en-US"/>
              </w:rPr>
            </w:pPr>
          </w:p>
        </w:tc>
      </w:tr>
      <w:tr w:rsidR="00D155A9" w:rsidRPr="005C41F1" w14:paraId="3A9686E3" w14:textId="77777777" w:rsidTr="00D155A9">
        <w:trPr>
          <w:trHeight w:val="179"/>
        </w:trPr>
        <w:tc>
          <w:tcPr>
            <w:tcW w:w="562" w:type="dxa"/>
            <w:vMerge/>
            <w:tcBorders>
              <w:top w:val="nil"/>
              <w:bottom w:val="single" w:sz="4" w:space="0" w:color="auto"/>
              <w:right w:val="nil"/>
            </w:tcBorders>
          </w:tcPr>
          <w:p w14:paraId="5C41ACA2" w14:textId="77777777" w:rsidR="00D155A9" w:rsidRDefault="00D155A9" w:rsidP="00D155A9">
            <w:pPr>
              <w:rPr>
                <w:rFonts w:cs="Arial"/>
                <w:b/>
                <w:szCs w:val="22"/>
              </w:rPr>
            </w:pPr>
          </w:p>
        </w:tc>
        <w:tc>
          <w:tcPr>
            <w:tcW w:w="714" w:type="dxa"/>
            <w:vMerge/>
            <w:tcBorders>
              <w:top w:val="nil"/>
              <w:left w:val="nil"/>
              <w:bottom w:val="single" w:sz="4" w:space="0" w:color="auto"/>
            </w:tcBorders>
          </w:tcPr>
          <w:p w14:paraId="5E88A3BB" w14:textId="77777777" w:rsidR="00D155A9" w:rsidRDefault="00D155A9" w:rsidP="00D155A9">
            <w:pPr>
              <w:rPr>
                <w:rFonts w:cs="Arial"/>
                <w:b/>
                <w:szCs w:val="22"/>
              </w:rPr>
            </w:pPr>
          </w:p>
        </w:tc>
        <w:tc>
          <w:tcPr>
            <w:tcW w:w="7933" w:type="dxa"/>
            <w:tcBorders>
              <w:right w:val="single" w:sz="4" w:space="0" w:color="auto"/>
            </w:tcBorders>
          </w:tcPr>
          <w:p w14:paraId="3AFE37D1" w14:textId="77777777" w:rsidR="00D155A9" w:rsidRDefault="00D155A9" w:rsidP="00D155A9">
            <w:pPr>
              <w:spacing w:after="40"/>
            </w:pPr>
            <w:r w:rsidRPr="00344B17">
              <w:rPr>
                <w:rFonts w:cs="Arial"/>
                <w:b/>
                <w:szCs w:val="22"/>
              </w:rPr>
              <w:t>Condition Reason</w:t>
            </w:r>
            <w:r w:rsidRPr="00E90A25">
              <w:t xml:space="preserve"> </w:t>
            </w:r>
            <w:r>
              <w:t xml:space="preserve">To ensure the </w:t>
            </w:r>
            <w:r w:rsidRPr="00E90A25">
              <w:t>Construction Management Plan incorporates measures for the protection of existing trees.</w:t>
            </w:r>
          </w:p>
          <w:p w14:paraId="45B02292" w14:textId="77777777" w:rsidR="00D155A9" w:rsidRDefault="00D155A9" w:rsidP="00D155A9">
            <w:pPr>
              <w:spacing w:after="40"/>
              <w:rPr>
                <w:rFonts w:cs="Arial"/>
                <w:szCs w:val="22"/>
              </w:rPr>
            </w:pPr>
          </w:p>
          <w:p w14:paraId="112B061F" w14:textId="77777777" w:rsidR="00CF6C13" w:rsidRPr="005C41F1" w:rsidRDefault="00CF6C13" w:rsidP="00CF6C13">
            <w:pPr>
              <w:spacing w:after="40"/>
              <w:rPr>
                <w:rFonts w:cs="Arial"/>
                <w:szCs w:val="22"/>
              </w:rPr>
            </w:pPr>
            <w:r w:rsidRPr="00F467A1">
              <w:rPr>
                <w:sz w:val="16"/>
                <w:szCs w:val="16"/>
              </w:rPr>
              <w:t xml:space="preserve">Standard Condition </w:t>
            </w:r>
            <w:r>
              <w:rPr>
                <w:sz w:val="16"/>
                <w:szCs w:val="16"/>
              </w:rPr>
              <w:t>B</w:t>
            </w:r>
            <w:r w:rsidRPr="00F467A1">
              <w:rPr>
                <w:sz w:val="16"/>
                <w:szCs w:val="16"/>
              </w:rPr>
              <w:t>.</w:t>
            </w:r>
            <w:r>
              <w:rPr>
                <w:sz w:val="16"/>
                <w:szCs w:val="16"/>
              </w:rPr>
              <w:t>28</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28B</w:t>
            </w:r>
            <w:r w:rsidRPr="00F467A1">
              <w:rPr>
                <w:sz w:val="16"/>
                <w:szCs w:val="16"/>
              </w:rPr>
              <w:t>)</w:t>
            </w:r>
          </w:p>
        </w:tc>
      </w:tr>
    </w:tbl>
    <w:p w14:paraId="3BC19213" w14:textId="77777777" w:rsidR="00D155A9" w:rsidRDefault="00D155A9" w:rsidP="007D1587">
      <w:pPr>
        <w:pStyle w:val="ListParagraph"/>
        <w:ind w:left="0"/>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9E5577" w14:paraId="445A4103" w14:textId="77777777" w:rsidTr="00D155A9">
        <w:trPr>
          <w:trHeight w:val="274"/>
        </w:trPr>
        <w:tc>
          <w:tcPr>
            <w:tcW w:w="562" w:type="dxa"/>
            <w:vMerge w:val="restart"/>
            <w:tcBorders>
              <w:bottom w:val="single" w:sz="4" w:space="0" w:color="auto"/>
              <w:right w:val="nil"/>
            </w:tcBorders>
          </w:tcPr>
          <w:p w14:paraId="0C0DB40E" w14:textId="77777777" w:rsidR="00D155A9" w:rsidRPr="00831955" w:rsidRDefault="00D155A9" w:rsidP="00D155A9">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14:paraId="04C125B3" w14:textId="77777777" w:rsidR="00D155A9" w:rsidRPr="00831955" w:rsidRDefault="00D155A9" w:rsidP="00D155A9">
            <w:pPr>
              <w:pStyle w:val="ListParagraph"/>
              <w:numPr>
                <w:ilvl w:val="0"/>
                <w:numId w:val="18"/>
              </w:numPr>
              <w:rPr>
                <w:rFonts w:cs="Arial"/>
                <w:b/>
              </w:rPr>
            </w:pPr>
          </w:p>
        </w:tc>
        <w:tc>
          <w:tcPr>
            <w:tcW w:w="7933" w:type="dxa"/>
            <w:tcBorders>
              <w:right w:val="single" w:sz="4" w:space="0" w:color="auto"/>
            </w:tcBorders>
          </w:tcPr>
          <w:p w14:paraId="00D008BE" w14:textId="77777777" w:rsidR="00D155A9" w:rsidRDefault="00D155A9" w:rsidP="00D155A9">
            <w:pPr>
              <w:rPr>
                <w:b/>
              </w:rPr>
            </w:pPr>
            <w:r w:rsidRPr="009E5577">
              <w:rPr>
                <w:b/>
              </w:rPr>
              <w:t>Arborists Documentation and Compliance Checklist</w:t>
            </w:r>
          </w:p>
          <w:p w14:paraId="47EC03CA" w14:textId="77777777" w:rsidR="00D155A9" w:rsidRPr="009E5577" w:rsidRDefault="00D155A9" w:rsidP="00D155A9">
            <w:pPr>
              <w:rPr>
                <w:b/>
              </w:rPr>
            </w:pPr>
          </w:p>
        </w:tc>
      </w:tr>
      <w:tr w:rsidR="00D155A9" w:rsidRPr="009E5577" w14:paraId="4AE4F3E3" w14:textId="77777777" w:rsidTr="00D155A9">
        <w:tc>
          <w:tcPr>
            <w:tcW w:w="562" w:type="dxa"/>
            <w:vMerge/>
            <w:tcBorders>
              <w:top w:val="nil"/>
              <w:bottom w:val="single" w:sz="4" w:space="0" w:color="auto"/>
              <w:right w:val="nil"/>
            </w:tcBorders>
          </w:tcPr>
          <w:p w14:paraId="557CF338" w14:textId="77777777" w:rsidR="00D155A9" w:rsidRDefault="00D155A9" w:rsidP="00D155A9">
            <w:pPr>
              <w:rPr>
                <w:rFonts w:cs="Arial"/>
                <w:b/>
                <w:szCs w:val="22"/>
              </w:rPr>
            </w:pPr>
          </w:p>
        </w:tc>
        <w:tc>
          <w:tcPr>
            <w:tcW w:w="714" w:type="dxa"/>
            <w:vMerge/>
            <w:tcBorders>
              <w:top w:val="nil"/>
              <w:left w:val="nil"/>
              <w:bottom w:val="single" w:sz="4" w:space="0" w:color="auto"/>
            </w:tcBorders>
          </w:tcPr>
          <w:p w14:paraId="358B9119"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464A392F" w14:textId="77777777" w:rsidR="00D155A9" w:rsidRPr="00D025D7" w:rsidRDefault="00D155A9" w:rsidP="00D155A9">
            <w:r w:rsidRPr="00D025D7">
              <w:t>Prior to any site works, the project arborist must provide written certification that all tree protection measures and construction techniques relevant to this consent are implemented. Documentation for each site visit must include:</w:t>
            </w:r>
          </w:p>
          <w:p w14:paraId="28809665" w14:textId="77777777" w:rsidR="00D155A9" w:rsidRPr="00D025D7" w:rsidRDefault="00D155A9" w:rsidP="00D155A9"/>
          <w:p w14:paraId="68165DC1" w14:textId="77777777" w:rsidR="00D155A9" w:rsidRDefault="00D155A9" w:rsidP="00D155A9">
            <w:pPr>
              <w:pStyle w:val="ListParagraph"/>
              <w:numPr>
                <w:ilvl w:val="0"/>
                <w:numId w:val="30"/>
              </w:numPr>
              <w:rPr>
                <w:lang w:val="en-US"/>
              </w:rPr>
            </w:pPr>
            <w:r w:rsidRPr="00D025D7">
              <w:rPr>
                <w:lang w:val="en-US"/>
              </w:rPr>
              <w:t>A record of the condition of trees to be retained prior to and throughout development.</w:t>
            </w:r>
          </w:p>
          <w:p w14:paraId="3D17B6BD" w14:textId="77777777" w:rsidR="00D155A9" w:rsidRDefault="00D155A9" w:rsidP="00D155A9">
            <w:pPr>
              <w:pStyle w:val="ListParagraph"/>
              <w:numPr>
                <w:ilvl w:val="0"/>
                <w:numId w:val="30"/>
              </w:numPr>
              <w:rPr>
                <w:lang w:val="en-US"/>
              </w:rPr>
            </w:pPr>
            <w:r w:rsidRPr="00F6475F">
              <w:rPr>
                <w:lang w:val="en-US"/>
              </w:rPr>
              <w:t>Recommended actions to improve site conditions and rectification of non-compliance.</w:t>
            </w:r>
          </w:p>
          <w:p w14:paraId="51CA53A4" w14:textId="77777777" w:rsidR="00D155A9" w:rsidRPr="00F6475F" w:rsidRDefault="00D155A9" w:rsidP="00D155A9">
            <w:pPr>
              <w:pStyle w:val="ListParagraph"/>
              <w:numPr>
                <w:ilvl w:val="0"/>
                <w:numId w:val="30"/>
              </w:numPr>
              <w:rPr>
                <w:lang w:val="en-US"/>
              </w:rPr>
            </w:pPr>
            <w:r w:rsidRPr="00F6475F">
              <w:rPr>
                <w:lang w:val="en-US"/>
              </w:rPr>
              <w:t>Recommendations for future works which may impact the trees.</w:t>
            </w:r>
          </w:p>
          <w:p w14:paraId="59F79265" w14:textId="77777777" w:rsidR="00D155A9" w:rsidRPr="00D025D7" w:rsidRDefault="00D155A9" w:rsidP="00D155A9">
            <w:pPr>
              <w:ind w:left="457" w:hanging="425"/>
            </w:pPr>
          </w:p>
          <w:p w14:paraId="09B8020A" w14:textId="77777777" w:rsidR="00D155A9" w:rsidRPr="00D025D7" w:rsidRDefault="00D155A9" w:rsidP="00D155A9">
            <w:pPr>
              <w:ind w:left="457" w:hanging="425"/>
            </w:pPr>
            <w:r w:rsidRPr="00D025D7">
              <w:t xml:space="preserve">All compliance certification documents must be kept on site.  </w:t>
            </w:r>
          </w:p>
          <w:p w14:paraId="7332E8D6" w14:textId="77777777" w:rsidR="00D155A9" w:rsidRPr="00D025D7" w:rsidRDefault="00D155A9" w:rsidP="00D155A9">
            <w:pPr>
              <w:ind w:left="457" w:hanging="425"/>
            </w:pPr>
          </w:p>
          <w:p w14:paraId="031B4438" w14:textId="77777777" w:rsidR="00D155A9" w:rsidRDefault="00D155A9" w:rsidP="00D155A9">
            <w:pPr>
              <w:ind w:left="457" w:hanging="425"/>
            </w:pPr>
            <w:r w:rsidRPr="00D025D7">
              <w:t>As a minimum the following intervals of site inspections must be made:</w:t>
            </w:r>
          </w:p>
          <w:p w14:paraId="4814D02A" w14:textId="77777777" w:rsidR="00D155A9" w:rsidRDefault="00D155A9" w:rsidP="00D155A9">
            <w:pPr>
              <w:ind w:left="567"/>
            </w:pPr>
          </w:p>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5670"/>
            </w:tblGrid>
            <w:tr w:rsidR="00D155A9" w:rsidRPr="00190F79" w14:paraId="16A3EAC3" w14:textId="77777777" w:rsidTr="00D155A9">
              <w:trPr>
                <w:trHeight w:val="237"/>
              </w:trPr>
              <w:tc>
                <w:tcPr>
                  <w:tcW w:w="1565" w:type="dxa"/>
                  <w:shd w:val="clear" w:color="auto" w:fill="auto"/>
                </w:tcPr>
                <w:p w14:paraId="6182C176" w14:textId="77777777" w:rsidR="00D155A9" w:rsidRPr="00190F79" w:rsidRDefault="00D155A9" w:rsidP="00D155A9">
                  <w:pPr>
                    <w:rPr>
                      <w:rFonts w:cs="Arial"/>
                      <w:b/>
                      <w:sz w:val="18"/>
                      <w:szCs w:val="18"/>
                    </w:rPr>
                  </w:pPr>
                  <w:r w:rsidRPr="00190F79">
                    <w:rPr>
                      <w:rFonts w:cs="Arial"/>
                      <w:b/>
                      <w:sz w:val="18"/>
                      <w:szCs w:val="18"/>
                    </w:rPr>
                    <w:t xml:space="preserve">Stage of </w:t>
                  </w:r>
                  <w:proofErr w:type="spellStart"/>
                  <w:r w:rsidRPr="00190F79">
                    <w:rPr>
                      <w:rFonts w:cs="Arial"/>
                      <w:b/>
                      <w:sz w:val="18"/>
                      <w:szCs w:val="18"/>
                    </w:rPr>
                    <w:t>arboricultural</w:t>
                  </w:r>
                  <w:proofErr w:type="spellEnd"/>
                  <w:r w:rsidRPr="00190F79">
                    <w:rPr>
                      <w:rFonts w:cs="Arial"/>
                      <w:b/>
                      <w:sz w:val="18"/>
                      <w:szCs w:val="18"/>
                    </w:rPr>
                    <w:t xml:space="preserve"> inspection and supervision</w:t>
                  </w:r>
                </w:p>
              </w:tc>
              <w:tc>
                <w:tcPr>
                  <w:tcW w:w="5670" w:type="dxa"/>
                  <w:shd w:val="clear" w:color="auto" w:fill="auto"/>
                </w:tcPr>
                <w:p w14:paraId="7044B36A" w14:textId="77777777" w:rsidR="00D155A9" w:rsidRPr="00190F79" w:rsidRDefault="00D155A9" w:rsidP="00D155A9">
                  <w:pPr>
                    <w:rPr>
                      <w:rFonts w:cs="Arial"/>
                      <w:b/>
                      <w:sz w:val="18"/>
                      <w:szCs w:val="18"/>
                    </w:rPr>
                  </w:pPr>
                  <w:r w:rsidRPr="00190F79">
                    <w:rPr>
                      <w:rFonts w:cs="Arial"/>
                      <w:b/>
                      <w:sz w:val="18"/>
                      <w:szCs w:val="18"/>
                    </w:rPr>
                    <w:t>Compliance documentation and photos must include</w:t>
                  </w:r>
                </w:p>
              </w:tc>
            </w:tr>
            <w:tr w:rsidR="00D155A9" w:rsidRPr="00190F79" w14:paraId="030B18E6" w14:textId="77777777" w:rsidTr="00D155A9">
              <w:trPr>
                <w:trHeight w:val="1294"/>
              </w:trPr>
              <w:tc>
                <w:tcPr>
                  <w:tcW w:w="1565" w:type="dxa"/>
                  <w:shd w:val="clear" w:color="auto" w:fill="auto"/>
                  <w:vAlign w:val="center"/>
                </w:tcPr>
                <w:p w14:paraId="2971FB0E" w14:textId="77777777" w:rsidR="00D155A9" w:rsidRPr="00190F79" w:rsidRDefault="00D155A9" w:rsidP="00D155A9">
                  <w:pPr>
                    <w:rPr>
                      <w:rFonts w:cs="Arial"/>
                      <w:sz w:val="18"/>
                      <w:szCs w:val="18"/>
                    </w:rPr>
                  </w:pPr>
                  <w:r w:rsidRPr="00190F79">
                    <w:rPr>
                      <w:rFonts w:cs="Arial"/>
                      <w:sz w:val="18"/>
                      <w:szCs w:val="18"/>
                    </w:rPr>
                    <w:t>Prior to any site works</w:t>
                  </w:r>
                </w:p>
                <w:p w14:paraId="14B9151D" w14:textId="77777777" w:rsidR="00D155A9" w:rsidRPr="00190F79" w:rsidRDefault="00D155A9" w:rsidP="00D155A9">
                  <w:pPr>
                    <w:rPr>
                      <w:rFonts w:cs="Arial"/>
                      <w:sz w:val="18"/>
                      <w:szCs w:val="18"/>
                    </w:rPr>
                  </w:pPr>
                </w:p>
                <w:p w14:paraId="1B6BC8E3" w14:textId="77777777" w:rsidR="00D155A9" w:rsidRPr="00190F79" w:rsidRDefault="00D155A9" w:rsidP="00D155A9">
                  <w:pPr>
                    <w:rPr>
                      <w:rFonts w:cs="Arial"/>
                      <w:sz w:val="18"/>
                      <w:szCs w:val="18"/>
                    </w:rPr>
                  </w:pPr>
                </w:p>
                <w:p w14:paraId="11066DA8" w14:textId="77777777" w:rsidR="00D155A9" w:rsidRPr="00190F79" w:rsidRDefault="00D155A9" w:rsidP="00D155A9">
                  <w:pPr>
                    <w:rPr>
                      <w:rFonts w:cs="Arial"/>
                      <w:sz w:val="18"/>
                      <w:szCs w:val="18"/>
                    </w:rPr>
                  </w:pPr>
                </w:p>
                <w:p w14:paraId="3EA97A8E" w14:textId="77777777" w:rsidR="00D155A9" w:rsidRPr="00190F79" w:rsidRDefault="00D155A9" w:rsidP="00D155A9">
                  <w:pPr>
                    <w:rPr>
                      <w:rFonts w:cs="Arial"/>
                      <w:sz w:val="18"/>
                      <w:szCs w:val="18"/>
                    </w:rPr>
                  </w:pPr>
                </w:p>
                <w:p w14:paraId="06CF8017" w14:textId="77777777" w:rsidR="00D155A9" w:rsidRPr="00190F79" w:rsidRDefault="00D155A9" w:rsidP="00D155A9">
                  <w:pPr>
                    <w:rPr>
                      <w:rFonts w:cs="Arial"/>
                      <w:sz w:val="18"/>
                      <w:szCs w:val="18"/>
                    </w:rPr>
                  </w:pPr>
                </w:p>
                <w:p w14:paraId="6171B869" w14:textId="77777777" w:rsidR="00D155A9" w:rsidRPr="00190F79" w:rsidRDefault="00D155A9" w:rsidP="00D155A9">
                  <w:pPr>
                    <w:rPr>
                      <w:rFonts w:cs="Arial"/>
                      <w:sz w:val="18"/>
                      <w:szCs w:val="18"/>
                    </w:rPr>
                  </w:pPr>
                </w:p>
                <w:p w14:paraId="62BC8DFA" w14:textId="77777777" w:rsidR="00D155A9" w:rsidRPr="00190F79" w:rsidRDefault="00D155A9" w:rsidP="00D155A9">
                  <w:pPr>
                    <w:rPr>
                      <w:rFonts w:cs="Arial"/>
                      <w:sz w:val="18"/>
                      <w:szCs w:val="18"/>
                    </w:rPr>
                  </w:pPr>
                </w:p>
                <w:p w14:paraId="769F96FE" w14:textId="77777777" w:rsidR="00D155A9" w:rsidRPr="00190F79" w:rsidRDefault="00D155A9" w:rsidP="00D155A9">
                  <w:pPr>
                    <w:rPr>
                      <w:rFonts w:cs="Arial"/>
                      <w:sz w:val="18"/>
                      <w:szCs w:val="18"/>
                    </w:rPr>
                  </w:pPr>
                </w:p>
                <w:p w14:paraId="6370930B" w14:textId="77777777" w:rsidR="00D155A9" w:rsidRPr="00190F79" w:rsidRDefault="00D155A9" w:rsidP="00D155A9">
                  <w:pPr>
                    <w:rPr>
                      <w:rFonts w:cs="Arial"/>
                      <w:sz w:val="18"/>
                      <w:szCs w:val="18"/>
                    </w:rPr>
                  </w:pPr>
                </w:p>
                <w:p w14:paraId="70C6081A" w14:textId="77777777" w:rsidR="00D155A9" w:rsidRPr="00190F79" w:rsidRDefault="00D155A9" w:rsidP="00D155A9">
                  <w:pPr>
                    <w:rPr>
                      <w:rFonts w:cs="Arial"/>
                      <w:sz w:val="18"/>
                      <w:szCs w:val="18"/>
                    </w:rPr>
                  </w:pPr>
                </w:p>
              </w:tc>
              <w:tc>
                <w:tcPr>
                  <w:tcW w:w="5670" w:type="dxa"/>
                  <w:shd w:val="clear" w:color="auto" w:fill="auto"/>
                  <w:vAlign w:val="center"/>
                </w:tcPr>
                <w:p w14:paraId="7831B7FE" w14:textId="77777777" w:rsidR="00D155A9" w:rsidRPr="00190F79" w:rsidRDefault="00D155A9" w:rsidP="00D155A9">
                  <w:pPr>
                    <w:numPr>
                      <w:ilvl w:val="0"/>
                      <w:numId w:val="34"/>
                    </w:numPr>
                    <w:ind w:left="224" w:hanging="283"/>
                    <w:contextualSpacing/>
                    <w:rPr>
                      <w:rFonts w:cs="Arial"/>
                      <w:sz w:val="18"/>
                      <w:szCs w:val="18"/>
                    </w:rPr>
                  </w:pPr>
                  <w:r w:rsidRPr="00190F79">
                    <w:rPr>
                      <w:rFonts w:cs="Arial"/>
                      <w:sz w:val="18"/>
                      <w:szCs w:val="18"/>
                    </w:rPr>
                    <w:t>Project Arborist to hold pre construction site meeting with the principal contractor to discuss methods and importance of tree protection measures and resolve any issues in relation to feasibility of tree protection requirements that may arise. Project Arborist to mark all trees approved for removal under DA consent.</w:t>
                  </w:r>
                </w:p>
                <w:p w14:paraId="266C7081" w14:textId="77777777" w:rsidR="00D155A9" w:rsidRPr="00190F79" w:rsidRDefault="00D155A9" w:rsidP="00D155A9">
                  <w:pPr>
                    <w:ind w:left="229"/>
                    <w:contextualSpacing/>
                    <w:rPr>
                      <w:rFonts w:cs="Arial"/>
                      <w:sz w:val="18"/>
                      <w:szCs w:val="18"/>
                    </w:rPr>
                  </w:pPr>
                </w:p>
                <w:p w14:paraId="2924C7A0" w14:textId="77777777" w:rsidR="00D155A9" w:rsidRPr="00190F79" w:rsidRDefault="00D155A9" w:rsidP="00D155A9">
                  <w:pPr>
                    <w:numPr>
                      <w:ilvl w:val="0"/>
                      <w:numId w:val="34"/>
                    </w:numPr>
                    <w:ind w:left="229" w:hanging="283"/>
                    <w:contextualSpacing/>
                    <w:rPr>
                      <w:rFonts w:cs="Arial"/>
                      <w:sz w:val="18"/>
                      <w:szCs w:val="18"/>
                    </w:rPr>
                  </w:pPr>
                  <w:r w:rsidRPr="00190F79">
                    <w:rPr>
                      <w:rFonts w:cs="Arial"/>
                      <w:sz w:val="18"/>
                      <w:szCs w:val="18"/>
                    </w:rPr>
                    <w:t>The project arborist must install or supervise the installation of tree protection fencing, trunk protection, ground protection and traffic height control beam.</w:t>
                  </w:r>
                </w:p>
              </w:tc>
            </w:tr>
          </w:tbl>
          <w:p w14:paraId="5BC6E5E0" w14:textId="77777777" w:rsidR="00D155A9" w:rsidRDefault="00D155A9" w:rsidP="00D155A9">
            <w:pPr>
              <w:ind w:left="567"/>
            </w:pPr>
          </w:p>
          <w:p w14:paraId="786DB6AA" w14:textId="77777777" w:rsidR="00D155A9" w:rsidRPr="00D025D7" w:rsidRDefault="00D155A9" w:rsidP="00D155A9">
            <w:pPr>
              <w:ind w:left="32"/>
            </w:pPr>
            <w:r w:rsidRPr="00D025D7">
              <w:t xml:space="preserve">Inspections and compliance documentation must be made by an arborist with AQF Level 5 qualifications. </w:t>
            </w:r>
          </w:p>
          <w:p w14:paraId="24058501" w14:textId="77777777" w:rsidR="00D155A9" w:rsidRPr="00D025D7" w:rsidRDefault="00D155A9" w:rsidP="00D155A9">
            <w:pPr>
              <w:ind w:left="32"/>
            </w:pPr>
          </w:p>
          <w:p w14:paraId="02CC4AEA" w14:textId="77777777" w:rsidR="00D155A9" w:rsidRDefault="00D155A9" w:rsidP="00D155A9">
            <w:pPr>
              <w:ind w:left="32"/>
            </w:pPr>
            <w:r w:rsidRPr="00D025D7">
              <w:t>Additional site visits must be made when required by the site arborist and/or site foreman for ongoing monitoring/supervisory work.</w:t>
            </w:r>
          </w:p>
          <w:p w14:paraId="7262946C" w14:textId="77777777" w:rsidR="00D155A9" w:rsidRPr="009E5577" w:rsidRDefault="00D155A9" w:rsidP="00D155A9">
            <w:pPr>
              <w:ind w:left="32"/>
            </w:pPr>
          </w:p>
        </w:tc>
      </w:tr>
      <w:tr w:rsidR="00D155A9" w:rsidRPr="005C41F1" w14:paraId="70488B62" w14:textId="77777777" w:rsidTr="00D155A9">
        <w:trPr>
          <w:trHeight w:val="179"/>
        </w:trPr>
        <w:tc>
          <w:tcPr>
            <w:tcW w:w="562" w:type="dxa"/>
            <w:vMerge/>
            <w:tcBorders>
              <w:top w:val="nil"/>
              <w:bottom w:val="single" w:sz="4" w:space="0" w:color="auto"/>
              <w:right w:val="nil"/>
            </w:tcBorders>
          </w:tcPr>
          <w:p w14:paraId="4C6D3796" w14:textId="77777777" w:rsidR="00D155A9" w:rsidRDefault="00D155A9" w:rsidP="00D155A9">
            <w:pPr>
              <w:rPr>
                <w:rFonts w:cs="Arial"/>
                <w:b/>
                <w:szCs w:val="22"/>
              </w:rPr>
            </w:pPr>
          </w:p>
        </w:tc>
        <w:tc>
          <w:tcPr>
            <w:tcW w:w="714" w:type="dxa"/>
            <w:vMerge/>
            <w:tcBorders>
              <w:top w:val="nil"/>
              <w:left w:val="nil"/>
              <w:bottom w:val="single" w:sz="4" w:space="0" w:color="auto"/>
            </w:tcBorders>
          </w:tcPr>
          <w:p w14:paraId="14FA5375" w14:textId="77777777" w:rsidR="00D155A9" w:rsidRDefault="00D155A9" w:rsidP="00D155A9">
            <w:pPr>
              <w:rPr>
                <w:rFonts w:cs="Arial"/>
                <w:b/>
                <w:szCs w:val="22"/>
              </w:rPr>
            </w:pPr>
          </w:p>
        </w:tc>
        <w:tc>
          <w:tcPr>
            <w:tcW w:w="7933" w:type="dxa"/>
            <w:tcBorders>
              <w:right w:val="single" w:sz="4" w:space="0" w:color="auto"/>
            </w:tcBorders>
          </w:tcPr>
          <w:p w14:paraId="62605A70" w14:textId="77777777" w:rsidR="00D155A9" w:rsidRDefault="00D155A9" w:rsidP="00D155A9">
            <w:pPr>
              <w:spacing w:after="40"/>
            </w:pPr>
            <w:r w:rsidRPr="00344B17">
              <w:rPr>
                <w:rFonts w:cs="Arial"/>
                <w:b/>
                <w:szCs w:val="22"/>
              </w:rPr>
              <w:t>Condition Reason</w:t>
            </w:r>
            <w:r w:rsidRPr="00E90A25">
              <w:t xml:space="preserve"> </w:t>
            </w:r>
            <w:r w:rsidRPr="00D025D7">
              <w:t>To ensure that written certification that all tree protection measures and construction techniques relevant to this consent have been implemented.</w:t>
            </w:r>
          </w:p>
          <w:p w14:paraId="257A579A" w14:textId="77777777" w:rsidR="00D155A9" w:rsidRDefault="00D155A9" w:rsidP="00D155A9">
            <w:pPr>
              <w:spacing w:after="40"/>
              <w:rPr>
                <w:rFonts w:cs="Arial"/>
                <w:szCs w:val="22"/>
              </w:rPr>
            </w:pPr>
          </w:p>
          <w:p w14:paraId="617F6B69" w14:textId="77777777" w:rsidR="00CF6C13" w:rsidRPr="005C41F1" w:rsidRDefault="00CF6C13" w:rsidP="00CF6C13">
            <w:pPr>
              <w:spacing w:after="40"/>
              <w:rPr>
                <w:rFonts w:cs="Arial"/>
                <w:szCs w:val="22"/>
              </w:rPr>
            </w:pPr>
            <w:r w:rsidRPr="00F467A1">
              <w:rPr>
                <w:sz w:val="16"/>
                <w:szCs w:val="16"/>
              </w:rPr>
              <w:t xml:space="preserve">Standard Condition </w:t>
            </w:r>
            <w:r>
              <w:rPr>
                <w:sz w:val="16"/>
                <w:szCs w:val="16"/>
              </w:rPr>
              <w:t>B.29</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29B</w:t>
            </w:r>
            <w:r w:rsidRPr="00F467A1">
              <w:rPr>
                <w:sz w:val="16"/>
                <w:szCs w:val="16"/>
              </w:rPr>
              <w:t>)</w:t>
            </w:r>
          </w:p>
        </w:tc>
      </w:tr>
    </w:tbl>
    <w:p w14:paraId="2A18328D" w14:textId="77777777" w:rsidR="00D155A9" w:rsidRDefault="00D155A9" w:rsidP="007D1587">
      <w:pPr>
        <w:pStyle w:val="ListParagraph"/>
        <w:ind w:left="0"/>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9E5577" w14:paraId="60BC7A68" w14:textId="77777777" w:rsidTr="00D155A9">
        <w:trPr>
          <w:trHeight w:val="274"/>
        </w:trPr>
        <w:tc>
          <w:tcPr>
            <w:tcW w:w="562" w:type="dxa"/>
            <w:vMerge w:val="restart"/>
            <w:tcBorders>
              <w:bottom w:val="single" w:sz="4" w:space="0" w:color="auto"/>
              <w:right w:val="nil"/>
            </w:tcBorders>
          </w:tcPr>
          <w:p w14:paraId="7D58201D" w14:textId="77777777" w:rsidR="00D155A9" w:rsidRPr="00831955" w:rsidRDefault="00D155A9" w:rsidP="00D155A9">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14:paraId="38D4F105" w14:textId="77777777" w:rsidR="00D155A9" w:rsidRPr="00831955" w:rsidRDefault="00D155A9" w:rsidP="00D155A9">
            <w:pPr>
              <w:pStyle w:val="ListParagraph"/>
              <w:numPr>
                <w:ilvl w:val="0"/>
                <w:numId w:val="18"/>
              </w:numPr>
              <w:rPr>
                <w:rFonts w:cs="Arial"/>
                <w:b/>
              </w:rPr>
            </w:pPr>
          </w:p>
        </w:tc>
        <w:tc>
          <w:tcPr>
            <w:tcW w:w="7933" w:type="dxa"/>
            <w:tcBorders>
              <w:right w:val="single" w:sz="4" w:space="0" w:color="auto"/>
            </w:tcBorders>
          </w:tcPr>
          <w:p w14:paraId="5C2F29A7" w14:textId="77777777" w:rsidR="00D155A9" w:rsidRDefault="00D155A9" w:rsidP="00D155A9">
            <w:pPr>
              <w:rPr>
                <w:b/>
              </w:rPr>
            </w:pPr>
            <w:r w:rsidRPr="009E5577">
              <w:rPr>
                <w:b/>
              </w:rPr>
              <w:t>Permissible work within Tree Protection Zones</w:t>
            </w:r>
          </w:p>
          <w:p w14:paraId="185DC788" w14:textId="77777777" w:rsidR="00D155A9" w:rsidRPr="009E5577" w:rsidRDefault="00D155A9" w:rsidP="00D155A9">
            <w:pPr>
              <w:rPr>
                <w:b/>
              </w:rPr>
            </w:pPr>
          </w:p>
        </w:tc>
      </w:tr>
      <w:tr w:rsidR="00D155A9" w:rsidRPr="009E5577" w14:paraId="1402F54D" w14:textId="77777777" w:rsidTr="00D155A9">
        <w:tc>
          <w:tcPr>
            <w:tcW w:w="562" w:type="dxa"/>
            <w:vMerge/>
            <w:tcBorders>
              <w:top w:val="nil"/>
              <w:bottom w:val="single" w:sz="4" w:space="0" w:color="auto"/>
              <w:right w:val="nil"/>
            </w:tcBorders>
          </w:tcPr>
          <w:p w14:paraId="39B0C4FE" w14:textId="77777777" w:rsidR="00D155A9" w:rsidRDefault="00D155A9" w:rsidP="00D155A9">
            <w:pPr>
              <w:rPr>
                <w:rFonts w:cs="Arial"/>
                <w:b/>
                <w:szCs w:val="22"/>
              </w:rPr>
            </w:pPr>
          </w:p>
        </w:tc>
        <w:tc>
          <w:tcPr>
            <w:tcW w:w="714" w:type="dxa"/>
            <w:vMerge/>
            <w:tcBorders>
              <w:top w:val="nil"/>
              <w:left w:val="nil"/>
              <w:bottom w:val="single" w:sz="4" w:space="0" w:color="auto"/>
            </w:tcBorders>
          </w:tcPr>
          <w:p w14:paraId="4D821C9D"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139092CC" w14:textId="77777777" w:rsidR="00D155A9" w:rsidRDefault="00D155A9" w:rsidP="00D155A9">
            <w:r w:rsidRPr="00D025D7">
              <w:t>Prior to any site works, the following works are permissible within the Tree Protection Zone:</w:t>
            </w:r>
          </w:p>
          <w:p w14:paraId="2C5C54D5" w14:textId="77777777" w:rsidR="00D155A9" w:rsidRDefault="00D155A9" w:rsidP="00D155A9"/>
          <w:tbl>
            <w:tblPr>
              <w:tblW w:w="737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126"/>
              <w:gridCol w:w="1560"/>
              <w:gridCol w:w="2708"/>
            </w:tblGrid>
            <w:tr w:rsidR="00D155A9" w:rsidRPr="00E506C6" w14:paraId="21748037" w14:textId="77777777" w:rsidTr="00E506C6">
              <w:trPr>
                <w:trHeight w:val="383"/>
              </w:trPr>
              <w:tc>
                <w:tcPr>
                  <w:tcW w:w="983" w:type="dxa"/>
                  <w:tcBorders>
                    <w:top w:val="single" w:sz="4" w:space="0" w:color="auto"/>
                    <w:left w:val="single" w:sz="4" w:space="0" w:color="auto"/>
                    <w:bottom w:val="single" w:sz="4" w:space="0" w:color="auto"/>
                    <w:right w:val="single" w:sz="4" w:space="0" w:color="auto"/>
                  </w:tcBorders>
                  <w:hideMark/>
                </w:tcPr>
                <w:p w14:paraId="6D2F361C" w14:textId="77777777" w:rsidR="00D155A9" w:rsidRPr="00E506C6" w:rsidRDefault="00D155A9" w:rsidP="001C3A93">
                  <w:pPr>
                    <w:jc w:val="center"/>
                    <w:rPr>
                      <w:b/>
                      <w:snapToGrid w:val="0"/>
                      <w:sz w:val="18"/>
                      <w:szCs w:val="18"/>
                    </w:rPr>
                  </w:pPr>
                  <w:r w:rsidRPr="00E506C6">
                    <w:rPr>
                      <w:b/>
                      <w:snapToGrid w:val="0"/>
                      <w:sz w:val="18"/>
                      <w:szCs w:val="18"/>
                    </w:rPr>
                    <w:t>Council Ref No</w:t>
                  </w:r>
                </w:p>
              </w:tc>
              <w:tc>
                <w:tcPr>
                  <w:tcW w:w="2126" w:type="dxa"/>
                  <w:tcBorders>
                    <w:top w:val="single" w:sz="4" w:space="0" w:color="auto"/>
                    <w:left w:val="single" w:sz="4" w:space="0" w:color="auto"/>
                    <w:bottom w:val="single" w:sz="4" w:space="0" w:color="auto"/>
                    <w:right w:val="single" w:sz="4" w:space="0" w:color="auto"/>
                  </w:tcBorders>
                  <w:hideMark/>
                </w:tcPr>
                <w:p w14:paraId="473BBBFE" w14:textId="77777777" w:rsidR="00D155A9" w:rsidRPr="00E506C6" w:rsidRDefault="00D155A9" w:rsidP="00D155A9">
                  <w:pPr>
                    <w:rPr>
                      <w:b/>
                      <w:snapToGrid w:val="0"/>
                      <w:sz w:val="18"/>
                      <w:szCs w:val="18"/>
                    </w:rPr>
                  </w:pPr>
                  <w:r w:rsidRPr="00E506C6">
                    <w:rPr>
                      <w:b/>
                      <w:snapToGrid w:val="0"/>
                      <w:sz w:val="18"/>
                      <w:szCs w:val="18"/>
                    </w:rPr>
                    <w:t>Species</w:t>
                  </w:r>
                </w:p>
              </w:tc>
              <w:tc>
                <w:tcPr>
                  <w:tcW w:w="1560" w:type="dxa"/>
                  <w:tcBorders>
                    <w:top w:val="single" w:sz="4" w:space="0" w:color="auto"/>
                    <w:left w:val="single" w:sz="4" w:space="0" w:color="auto"/>
                    <w:bottom w:val="single" w:sz="4" w:space="0" w:color="auto"/>
                    <w:right w:val="single" w:sz="4" w:space="0" w:color="auto"/>
                  </w:tcBorders>
                  <w:hideMark/>
                </w:tcPr>
                <w:p w14:paraId="59A7E7CC" w14:textId="77777777" w:rsidR="00D155A9" w:rsidRPr="00E506C6" w:rsidRDefault="00D155A9" w:rsidP="00E506C6">
                  <w:pPr>
                    <w:jc w:val="center"/>
                    <w:rPr>
                      <w:b/>
                      <w:snapToGrid w:val="0"/>
                      <w:sz w:val="18"/>
                      <w:szCs w:val="18"/>
                    </w:rPr>
                  </w:pPr>
                  <w:r w:rsidRPr="00E506C6">
                    <w:rPr>
                      <w:b/>
                      <w:snapToGrid w:val="0"/>
                      <w:sz w:val="18"/>
                      <w:szCs w:val="18"/>
                    </w:rPr>
                    <w:t>Radius from Centre of Trunk (Metres)</w:t>
                  </w:r>
                </w:p>
              </w:tc>
              <w:tc>
                <w:tcPr>
                  <w:tcW w:w="2708" w:type="dxa"/>
                  <w:tcBorders>
                    <w:top w:val="single" w:sz="4" w:space="0" w:color="auto"/>
                    <w:left w:val="single" w:sz="4" w:space="0" w:color="auto"/>
                    <w:bottom w:val="single" w:sz="4" w:space="0" w:color="auto"/>
                    <w:right w:val="single" w:sz="4" w:space="0" w:color="auto"/>
                  </w:tcBorders>
                  <w:hideMark/>
                </w:tcPr>
                <w:p w14:paraId="197465DD" w14:textId="77777777" w:rsidR="00D155A9" w:rsidRPr="00E506C6" w:rsidRDefault="00D155A9" w:rsidP="00D155A9">
                  <w:pPr>
                    <w:rPr>
                      <w:b/>
                      <w:snapToGrid w:val="0"/>
                      <w:sz w:val="18"/>
                      <w:szCs w:val="18"/>
                    </w:rPr>
                  </w:pPr>
                  <w:r w:rsidRPr="00E506C6">
                    <w:rPr>
                      <w:b/>
                      <w:snapToGrid w:val="0"/>
                      <w:sz w:val="18"/>
                      <w:szCs w:val="18"/>
                    </w:rPr>
                    <w:t>Approved works</w:t>
                  </w:r>
                </w:p>
              </w:tc>
            </w:tr>
            <w:tr w:rsidR="001C3A93" w:rsidRPr="00E506C6" w14:paraId="2C3554CA"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0D6788EA" w14:textId="5C1E39F8" w:rsidR="001C3A93" w:rsidRPr="00E506C6" w:rsidRDefault="001C3A93" w:rsidP="001C3A93">
                  <w:pPr>
                    <w:jc w:val="center"/>
                    <w:rPr>
                      <w:snapToGrid w:val="0"/>
                      <w:sz w:val="18"/>
                      <w:szCs w:val="18"/>
                    </w:rPr>
                  </w:pPr>
                  <w:r w:rsidRPr="00E506C6">
                    <w:rPr>
                      <w:snapToGrid w:val="0"/>
                      <w:color w:val="000000"/>
                      <w:sz w:val="18"/>
                      <w:szCs w:val="18"/>
                    </w:rPr>
                    <w:t>4</w:t>
                  </w:r>
                </w:p>
              </w:tc>
              <w:tc>
                <w:tcPr>
                  <w:tcW w:w="2126" w:type="dxa"/>
                  <w:tcBorders>
                    <w:top w:val="single" w:sz="4" w:space="0" w:color="auto"/>
                    <w:left w:val="single" w:sz="4" w:space="0" w:color="auto"/>
                    <w:bottom w:val="single" w:sz="4" w:space="0" w:color="auto"/>
                    <w:right w:val="single" w:sz="4" w:space="0" w:color="auto"/>
                  </w:tcBorders>
                </w:tcPr>
                <w:p w14:paraId="57FC1EB2" w14:textId="0EA2B590" w:rsidR="001C3A93" w:rsidRPr="00E506C6" w:rsidRDefault="001C3A93" w:rsidP="001C3A93">
                  <w:pPr>
                    <w:rPr>
                      <w:snapToGrid w:val="0"/>
                      <w:sz w:val="18"/>
                      <w:szCs w:val="18"/>
                    </w:rPr>
                  </w:pPr>
                  <w:r w:rsidRPr="00E506C6">
                    <w:rPr>
                      <w:i/>
                      <w:iCs/>
                      <w:snapToGrid w:val="0"/>
                      <w:color w:val="000000"/>
                      <w:sz w:val="18"/>
                      <w:szCs w:val="18"/>
                    </w:rPr>
                    <w:t>Celtis sinensis</w:t>
                  </w:r>
                </w:p>
              </w:tc>
              <w:tc>
                <w:tcPr>
                  <w:tcW w:w="1560" w:type="dxa"/>
                  <w:tcBorders>
                    <w:top w:val="single" w:sz="4" w:space="0" w:color="auto"/>
                    <w:left w:val="single" w:sz="4" w:space="0" w:color="auto"/>
                    <w:bottom w:val="single" w:sz="4" w:space="0" w:color="auto"/>
                    <w:right w:val="single" w:sz="4" w:space="0" w:color="auto"/>
                  </w:tcBorders>
                </w:tcPr>
                <w:p w14:paraId="7E327A83" w14:textId="34F957D8" w:rsidR="001C3A93" w:rsidRPr="00E506C6" w:rsidRDefault="00E506C6" w:rsidP="00E506C6">
                  <w:pPr>
                    <w:jc w:val="center"/>
                    <w:rPr>
                      <w:snapToGrid w:val="0"/>
                      <w:sz w:val="18"/>
                      <w:szCs w:val="18"/>
                    </w:rPr>
                  </w:pPr>
                  <w:r w:rsidRPr="00E506C6">
                    <w:rPr>
                      <w:snapToGrid w:val="0"/>
                      <w:sz w:val="18"/>
                      <w:szCs w:val="18"/>
                    </w:rPr>
                    <w:t>5.4m</w:t>
                  </w:r>
                </w:p>
              </w:tc>
              <w:tc>
                <w:tcPr>
                  <w:tcW w:w="2708" w:type="dxa"/>
                  <w:tcBorders>
                    <w:top w:val="single" w:sz="4" w:space="0" w:color="auto"/>
                    <w:left w:val="single" w:sz="4" w:space="0" w:color="auto"/>
                    <w:bottom w:val="single" w:sz="4" w:space="0" w:color="auto"/>
                    <w:right w:val="single" w:sz="4" w:space="0" w:color="auto"/>
                  </w:tcBorders>
                </w:tcPr>
                <w:p w14:paraId="7192EA59" w14:textId="55BC95E8" w:rsidR="001C3A93" w:rsidRPr="00E506C6" w:rsidRDefault="00E506C6" w:rsidP="001C3A93">
                  <w:pPr>
                    <w:rPr>
                      <w:snapToGrid w:val="0"/>
                      <w:sz w:val="18"/>
                      <w:szCs w:val="18"/>
                    </w:rPr>
                  </w:pPr>
                  <w:r w:rsidRPr="00E506C6">
                    <w:rPr>
                      <w:snapToGrid w:val="0"/>
                      <w:sz w:val="18"/>
                      <w:szCs w:val="18"/>
                    </w:rPr>
                    <w:t>Installation of new pool equipment structure</w:t>
                  </w:r>
                </w:p>
              </w:tc>
            </w:tr>
            <w:tr w:rsidR="00E506C6" w:rsidRPr="00E506C6" w14:paraId="0265CF9F"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5119B479" w14:textId="16DAC28A" w:rsidR="00E506C6" w:rsidRPr="00E506C6" w:rsidRDefault="00E506C6" w:rsidP="00E506C6">
                  <w:pPr>
                    <w:jc w:val="center"/>
                    <w:rPr>
                      <w:snapToGrid w:val="0"/>
                      <w:color w:val="000000"/>
                      <w:sz w:val="18"/>
                      <w:szCs w:val="18"/>
                    </w:rPr>
                  </w:pPr>
                  <w:r w:rsidRPr="00E506C6">
                    <w:rPr>
                      <w:snapToGrid w:val="0"/>
                      <w:color w:val="000000"/>
                      <w:sz w:val="18"/>
                      <w:szCs w:val="18"/>
                    </w:rPr>
                    <w:t>5</w:t>
                  </w:r>
                </w:p>
              </w:tc>
              <w:tc>
                <w:tcPr>
                  <w:tcW w:w="2126" w:type="dxa"/>
                  <w:tcBorders>
                    <w:top w:val="single" w:sz="4" w:space="0" w:color="auto"/>
                    <w:left w:val="single" w:sz="4" w:space="0" w:color="auto"/>
                    <w:bottom w:val="single" w:sz="4" w:space="0" w:color="auto"/>
                    <w:right w:val="single" w:sz="4" w:space="0" w:color="auto"/>
                  </w:tcBorders>
                </w:tcPr>
                <w:p w14:paraId="622D55D4" w14:textId="6165E183" w:rsidR="00E506C6" w:rsidRPr="00E506C6" w:rsidRDefault="00E506C6" w:rsidP="00E506C6">
                  <w:pPr>
                    <w:rPr>
                      <w:i/>
                      <w:iCs/>
                      <w:snapToGrid w:val="0"/>
                      <w:color w:val="000000"/>
                      <w:sz w:val="18"/>
                      <w:szCs w:val="18"/>
                    </w:rPr>
                  </w:pPr>
                  <w:r w:rsidRPr="00E506C6">
                    <w:rPr>
                      <w:i/>
                      <w:iCs/>
                      <w:snapToGrid w:val="0"/>
                      <w:color w:val="000000"/>
                      <w:sz w:val="18"/>
                      <w:szCs w:val="18"/>
                    </w:rPr>
                    <w:t>Jacaranda mimosifolia</w:t>
                  </w:r>
                </w:p>
              </w:tc>
              <w:tc>
                <w:tcPr>
                  <w:tcW w:w="1560" w:type="dxa"/>
                  <w:tcBorders>
                    <w:top w:val="single" w:sz="4" w:space="0" w:color="auto"/>
                    <w:left w:val="single" w:sz="4" w:space="0" w:color="auto"/>
                    <w:bottom w:val="single" w:sz="4" w:space="0" w:color="auto"/>
                    <w:right w:val="single" w:sz="4" w:space="0" w:color="auto"/>
                  </w:tcBorders>
                </w:tcPr>
                <w:p w14:paraId="004297FC" w14:textId="69E5B7B7" w:rsidR="00E506C6" w:rsidRPr="00E506C6" w:rsidRDefault="00E506C6" w:rsidP="00E506C6">
                  <w:pPr>
                    <w:jc w:val="center"/>
                    <w:rPr>
                      <w:snapToGrid w:val="0"/>
                      <w:color w:val="000000"/>
                      <w:sz w:val="18"/>
                      <w:szCs w:val="18"/>
                    </w:rPr>
                  </w:pPr>
                  <w:r w:rsidRPr="00E506C6">
                    <w:rPr>
                      <w:snapToGrid w:val="0"/>
                      <w:color w:val="000000"/>
                      <w:sz w:val="18"/>
                      <w:szCs w:val="18"/>
                    </w:rPr>
                    <w:t>4.8m</w:t>
                  </w:r>
                </w:p>
              </w:tc>
              <w:tc>
                <w:tcPr>
                  <w:tcW w:w="2708" w:type="dxa"/>
                  <w:tcBorders>
                    <w:top w:val="single" w:sz="4" w:space="0" w:color="auto"/>
                    <w:left w:val="single" w:sz="4" w:space="0" w:color="auto"/>
                    <w:bottom w:val="single" w:sz="4" w:space="0" w:color="auto"/>
                    <w:right w:val="single" w:sz="4" w:space="0" w:color="auto"/>
                  </w:tcBorders>
                </w:tcPr>
                <w:p w14:paraId="15CD5C97" w14:textId="2C1DB452" w:rsidR="00E506C6" w:rsidRPr="00E506C6" w:rsidRDefault="00E506C6" w:rsidP="00E506C6">
                  <w:pPr>
                    <w:rPr>
                      <w:snapToGrid w:val="0"/>
                      <w:color w:val="000000"/>
                      <w:sz w:val="18"/>
                      <w:szCs w:val="18"/>
                    </w:rPr>
                  </w:pPr>
                  <w:r w:rsidRPr="00E506C6">
                    <w:rPr>
                      <w:snapToGrid w:val="0"/>
                      <w:sz w:val="18"/>
                      <w:szCs w:val="18"/>
                    </w:rPr>
                    <w:t>Installation of new pool equipment structure</w:t>
                  </w:r>
                </w:p>
              </w:tc>
            </w:tr>
            <w:tr w:rsidR="00E506C6" w:rsidRPr="00E506C6" w14:paraId="7BF188A2"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331EC70B" w14:textId="7C13AFA6" w:rsidR="00E506C6" w:rsidRPr="00E506C6" w:rsidRDefault="00E506C6" w:rsidP="00E506C6">
                  <w:pPr>
                    <w:jc w:val="center"/>
                    <w:rPr>
                      <w:snapToGrid w:val="0"/>
                      <w:color w:val="000000"/>
                      <w:sz w:val="18"/>
                      <w:szCs w:val="18"/>
                    </w:rPr>
                  </w:pPr>
                  <w:r w:rsidRPr="00E506C6">
                    <w:rPr>
                      <w:snapToGrid w:val="0"/>
                      <w:color w:val="000000"/>
                      <w:sz w:val="18"/>
                      <w:szCs w:val="18"/>
                    </w:rPr>
                    <w:t>6</w:t>
                  </w:r>
                </w:p>
              </w:tc>
              <w:tc>
                <w:tcPr>
                  <w:tcW w:w="2126" w:type="dxa"/>
                  <w:tcBorders>
                    <w:top w:val="single" w:sz="4" w:space="0" w:color="auto"/>
                    <w:left w:val="single" w:sz="4" w:space="0" w:color="auto"/>
                    <w:bottom w:val="single" w:sz="4" w:space="0" w:color="auto"/>
                    <w:right w:val="single" w:sz="4" w:space="0" w:color="auto"/>
                  </w:tcBorders>
                </w:tcPr>
                <w:p w14:paraId="3EC6C18B" w14:textId="1A467CCD" w:rsidR="00E506C6" w:rsidRPr="00E506C6" w:rsidRDefault="00E506C6" w:rsidP="00E506C6">
                  <w:pPr>
                    <w:rPr>
                      <w:i/>
                      <w:iCs/>
                      <w:snapToGrid w:val="0"/>
                      <w:color w:val="000000"/>
                      <w:sz w:val="18"/>
                      <w:szCs w:val="18"/>
                    </w:rPr>
                  </w:pPr>
                  <w:r w:rsidRPr="00E506C6">
                    <w:rPr>
                      <w:i/>
                      <w:iCs/>
                      <w:snapToGrid w:val="0"/>
                      <w:color w:val="000000"/>
                      <w:sz w:val="18"/>
                      <w:szCs w:val="18"/>
                    </w:rPr>
                    <w:t>Pyrus calleryana</w:t>
                  </w:r>
                </w:p>
              </w:tc>
              <w:tc>
                <w:tcPr>
                  <w:tcW w:w="1560" w:type="dxa"/>
                  <w:tcBorders>
                    <w:top w:val="single" w:sz="4" w:space="0" w:color="auto"/>
                    <w:left w:val="single" w:sz="4" w:space="0" w:color="auto"/>
                    <w:bottom w:val="single" w:sz="4" w:space="0" w:color="auto"/>
                    <w:right w:val="single" w:sz="4" w:space="0" w:color="auto"/>
                  </w:tcBorders>
                </w:tcPr>
                <w:p w14:paraId="69FBD573" w14:textId="2232DC0F" w:rsidR="00E506C6" w:rsidRPr="00E506C6" w:rsidRDefault="00E506C6" w:rsidP="00E506C6">
                  <w:pPr>
                    <w:jc w:val="center"/>
                    <w:rPr>
                      <w:snapToGrid w:val="0"/>
                      <w:color w:val="000000"/>
                      <w:sz w:val="18"/>
                      <w:szCs w:val="18"/>
                    </w:rPr>
                  </w:pPr>
                  <w:r w:rsidRPr="00E506C6">
                    <w:rPr>
                      <w:snapToGrid w:val="0"/>
                      <w:color w:val="000000"/>
                      <w:sz w:val="18"/>
                      <w:szCs w:val="18"/>
                    </w:rPr>
                    <w:t>2m</w:t>
                  </w:r>
                </w:p>
              </w:tc>
              <w:tc>
                <w:tcPr>
                  <w:tcW w:w="2708" w:type="dxa"/>
                  <w:tcBorders>
                    <w:top w:val="single" w:sz="4" w:space="0" w:color="auto"/>
                    <w:left w:val="single" w:sz="4" w:space="0" w:color="auto"/>
                    <w:bottom w:val="single" w:sz="4" w:space="0" w:color="auto"/>
                    <w:right w:val="single" w:sz="4" w:space="0" w:color="auto"/>
                  </w:tcBorders>
                </w:tcPr>
                <w:p w14:paraId="7D388274" w14:textId="31D30AB6" w:rsidR="00E506C6" w:rsidRPr="00E506C6" w:rsidRDefault="00E506C6" w:rsidP="00E506C6">
                  <w:pPr>
                    <w:rPr>
                      <w:snapToGrid w:val="0"/>
                      <w:color w:val="000000"/>
                      <w:sz w:val="18"/>
                      <w:szCs w:val="18"/>
                    </w:rPr>
                  </w:pPr>
                  <w:r w:rsidRPr="00E506C6">
                    <w:rPr>
                      <w:snapToGrid w:val="0"/>
                      <w:color w:val="000000"/>
                      <w:sz w:val="18"/>
                      <w:szCs w:val="18"/>
                    </w:rPr>
                    <w:t>Installation of new paved area for pool concourse</w:t>
                  </w:r>
                </w:p>
              </w:tc>
            </w:tr>
            <w:tr w:rsidR="00E506C6" w:rsidRPr="00E506C6" w14:paraId="613A17B0"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290947B1" w14:textId="0CABAC9B" w:rsidR="00E506C6" w:rsidRPr="00E506C6" w:rsidRDefault="00E506C6" w:rsidP="00E506C6">
                  <w:pPr>
                    <w:jc w:val="center"/>
                    <w:rPr>
                      <w:snapToGrid w:val="0"/>
                      <w:color w:val="000000"/>
                      <w:sz w:val="18"/>
                      <w:szCs w:val="18"/>
                    </w:rPr>
                  </w:pPr>
                  <w:r w:rsidRPr="00E506C6">
                    <w:rPr>
                      <w:snapToGrid w:val="0"/>
                      <w:color w:val="000000"/>
                      <w:sz w:val="18"/>
                      <w:szCs w:val="18"/>
                    </w:rPr>
                    <w:t>7</w:t>
                  </w:r>
                </w:p>
              </w:tc>
              <w:tc>
                <w:tcPr>
                  <w:tcW w:w="2126" w:type="dxa"/>
                  <w:tcBorders>
                    <w:top w:val="single" w:sz="4" w:space="0" w:color="auto"/>
                    <w:left w:val="single" w:sz="4" w:space="0" w:color="auto"/>
                    <w:bottom w:val="single" w:sz="4" w:space="0" w:color="auto"/>
                    <w:right w:val="single" w:sz="4" w:space="0" w:color="auto"/>
                  </w:tcBorders>
                </w:tcPr>
                <w:p w14:paraId="6410151C" w14:textId="31097ED7" w:rsidR="00E506C6" w:rsidRPr="00E506C6" w:rsidRDefault="00E506C6" w:rsidP="00E506C6">
                  <w:pPr>
                    <w:rPr>
                      <w:i/>
                      <w:iCs/>
                      <w:snapToGrid w:val="0"/>
                      <w:color w:val="000000"/>
                      <w:sz w:val="18"/>
                      <w:szCs w:val="18"/>
                    </w:rPr>
                  </w:pPr>
                  <w:r w:rsidRPr="00E506C6">
                    <w:rPr>
                      <w:i/>
                      <w:iCs/>
                      <w:snapToGrid w:val="0"/>
                      <w:color w:val="000000"/>
                      <w:sz w:val="18"/>
                      <w:szCs w:val="18"/>
                    </w:rPr>
                    <w:t>Pyrus calleryana</w:t>
                  </w:r>
                </w:p>
              </w:tc>
              <w:tc>
                <w:tcPr>
                  <w:tcW w:w="1560" w:type="dxa"/>
                  <w:tcBorders>
                    <w:top w:val="single" w:sz="4" w:space="0" w:color="auto"/>
                    <w:left w:val="single" w:sz="4" w:space="0" w:color="auto"/>
                    <w:bottom w:val="single" w:sz="4" w:space="0" w:color="auto"/>
                    <w:right w:val="single" w:sz="4" w:space="0" w:color="auto"/>
                  </w:tcBorders>
                </w:tcPr>
                <w:p w14:paraId="5806BBC5" w14:textId="32E4D043" w:rsidR="00E506C6" w:rsidRPr="00E506C6" w:rsidRDefault="00E506C6" w:rsidP="00E506C6">
                  <w:pPr>
                    <w:jc w:val="center"/>
                    <w:rPr>
                      <w:snapToGrid w:val="0"/>
                      <w:color w:val="000000"/>
                      <w:sz w:val="18"/>
                      <w:szCs w:val="18"/>
                    </w:rPr>
                  </w:pPr>
                  <w:r w:rsidRPr="00E506C6">
                    <w:rPr>
                      <w:snapToGrid w:val="0"/>
                      <w:color w:val="000000"/>
                      <w:sz w:val="18"/>
                      <w:szCs w:val="18"/>
                    </w:rPr>
                    <w:t>2m</w:t>
                  </w:r>
                </w:p>
              </w:tc>
              <w:tc>
                <w:tcPr>
                  <w:tcW w:w="2708" w:type="dxa"/>
                  <w:tcBorders>
                    <w:top w:val="single" w:sz="4" w:space="0" w:color="auto"/>
                    <w:left w:val="single" w:sz="4" w:space="0" w:color="auto"/>
                    <w:bottom w:val="single" w:sz="4" w:space="0" w:color="auto"/>
                    <w:right w:val="single" w:sz="4" w:space="0" w:color="auto"/>
                  </w:tcBorders>
                </w:tcPr>
                <w:p w14:paraId="155E644A" w14:textId="6AEE9FDD" w:rsidR="00E506C6" w:rsidRPr="00E506C6" w:rsidRDefault="00E506C6" w:rsidP="00E506C6">
                  <w:pPr>
                    <w:rPr>
                      <w:snapToGrid w:val="0"/>
                      <w:color w:val="000000"/>
                      <w:sz w:val="18"/>
                      <w:szCs w:val="18"/>
                    </w:rPr>
                  </w:pPr>
                  <w:r w:rsidRPr="00E506C6">
                    <w:rPr>
                      <w:snapToGrid w:val="0"/>
                      <w:color w:val="000000"/>
                      <w:sz w:val="18"/>
                      <w:szCs w:val="18"/>
                    </w:rPr>
                    <w:t>Installation of new paved area for pool concourse</w:t>
                  </w:r>
                </w:p>
              </w:tc>
            </w:tr>
            <w:tr w:rsidR="00E506C6" w:rsidRPr="00E506C6" w14:paraId="450AFA8E"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410FB149" w14:textId="513AEB7B" w:rsidR="00E506C6" w:rsidRPr="00E506C6" w:rsidRDefault="00E506C6" w:rsidP="00E506C6">
                  <w:pPr>
                    <w:jc w:val="center"/>
                    <w:rPr>
                      <w:snapToGrid w:val="0"/>
                      <w:color w:val="000000"/>
                      <w:sz w:val="18"/>
                      <w:szCs w:val="18"/>
                    </w:rPr>
                  </w:pPr>
                  <w:r w:rsidRPr="00E506C6">
                    <w:rPr>
                      <w:snapToGrid w:val="0"/>
                      <w:color w:val="000000"/>
                      <w:sz w:val="18"/>
                      <w:szCs w:val="18"/>
                    </w:rPr>
                    <w:t>8</w:t>
                  </w:r>
                </w:p>
              </w:tc>
              <w:tc>
                <w:tcPr>
                  <w:tcW w:w="2126" w:type="dxa"/>
                  <w:tcBorders>
                    <w:top w:val="single" w:sz="4" w:space="0" w:color="auto"/>
                    <w:left w:val="single" w:sz="4" w:space="0" w:color="auto"/>
                    <w:bottom w:val="single" w:sz="4" w:space="0" w:color="auto"/>
                    <w:right w:val="single" w:sz="4" w:space="0" w:color="auto"/>
                  </w:tcBorders>
                </w:tcPr>
                <w:p w14:paraId="12112107" w14:textId="5C68BBFA" w:rsidR="00E506C6" w:rsidRPr="00E506C6" w:rsidRDefault="00E506C6" w:rsidP="00E506C6">
                  <w:pPr>
                    <w:rPr>
                      <w:i/>
                      <w:iCs/>
                      <w:snapToGrid w:val="0"/>
                      <w:color w:val="000000"/>
                      <w:sz w:val="18"/>
                      <w:szCs w:val="18"/>
                    </w:rPr>
                  </w:pPr>
                  <w:r w:rsidRPr="00E506C6">
                    <w:rPr>
                      <w:i/>
                      <w:iCs/>
                      <w:snapToGrid w:val="0"/>
                      <w:color w:val="000000"/>
                      <w:sz w:val="18"/>
                      <w:szCs w:val="18"/>
                    </w:rPr>
                    <w:t>Pyrus calleryana</w:t>
                  </w:r>
                </w:p>
              </w:tc>
              <w:tc>
                <w:tcPr>
                  <w:tcW w:w="1560" w:type="dxa"/>
                  <w:tcBorders>
                    <w:top w:val="single" w:sz="4" w:space="0" w:color="auto"/>
                    <w:left w:val="single" w:sz="4" w:space="0" w:color="auto"/>
                    <w:bottom w:val="single" w:sz="4" w:space="0" w:color="auto"/>
                    <w:right w:val="single" w:sz="4" w:space="0" w:color="auto"/>
                  </w:tcBorders>
                </w:tcPr>
                <w:p w14:paraId="362CC569" w14:textId="6829A046" w:rsidR="00E506C6" w:rsidRPr="00E506C6" w:rsidRDefault="00E506C6" w:rsidP="00E506C6">
                  <w:pPr>
                    <w:jc w:val="center"/>
                    <w:rPr>
                      <w:snapToGrid w:val="0"/>
                      <w:color w:val="000000"/>
                      <w:sz w:val="18"/>
                      <w:szCs w:val="18"/>
                    </w:rPr>
                  </w:pPr>
                  <w:r w:rsidRPr="00E506C6">
                    <w:rPr>
                      <w:snapToGrid w:val="0"/>
                      <w:color w:val="000000"/>
                      <w:sz w:val="18"/>
                      <w:szCs w:val="18"/>
                    </w:rPr>
                    <w:t>2m</w:t>
                  </w:r>
                </w:p>
              </w:tc>
              <w:tc>
                <w:tcPr>
                  <w:tcW w:w="2708" w:type="dxa"/>
                  <w:tcBorders>
                    <w:top w:val="single" w:sz="4" w:space="0" w:color="auto"/>
                    <w:left w:val="single" w:sz="4" w:space="0" w:color="auto"/>
                    <w:bottom w:val="single" w:sz="4" w:space="0" w:color="auto"/>
                    <w:right w:val="single" w:sz="4" w:space="0" w:color="auto"/>
                  </w:tcBorders>
                </w:tcPr>
                <w:p w14:paraId="6E9E2C00" w14:textId="5F77E1DC" w:rsidR="00E506C6" w:rsidRPr="00E506C6" w:rsidRDefault="00E506C6" w:rsidP="00E506C6">
                  <w:pPr>
                    <w:rPr>
                      <w:snapToGrid w:val="0"/>
                      <w:color w:val="000000"/>
                      <w:sz w:val="18"/>
                      <w:szCs w:val="18"/>
                    </w:rPr>
                  </w:pPr>
                  <w:r w:rsidRPr="00E506C6">
                    <w:rPr>
                      <w:snapToGrid w:val="0"/>
                      <w:color w:val="000000"/>
                      <w:sz w:val="18"/>
                      <w:szCs w:val="18"/>
                    </w:rPr>
                    <w:t>Installation of new paved area for pool concourse</w:t>
                  </w:r>
                </w:p>
              </w:tc>
            </w:tr>
            <w:tr w:rsidR="00E506C6" w:rsidRPr="00E506C6" w14:paraId="5D2E4381" w14:textId="77777777" w:rsidTr="00E506C6">
              <w:trPr>
                <w:trHeight w:val="217"/>
              </w:trPr>
              <w:tc>
                <w:tcPr>
                  <w:tcW w:w="983" w:type="dxa"/>
                  <w:tcBorders>
                    <w:top w:val="single" w:sz="4" w:space="0" w:color="auto"/>
                    <w:left w:val="single" w:sz="4" w:space="0" w:color="auto"/>
                    <w:bottom w:val="single" w:sz="4" w:space="0" w:color="auto"/>
                    <w:right w:val="single" w:sz="4" w:space="0" w:color="auto"/>
                  </w:tcBorders>
                </w:tcPr>
                <w:p w14:paraId="7EEFC468" w14:textId="52E08B2C" w:rsidR="00E506C6" w:rsidRPr="00E506C6" w:rsidRDefault="00E506C6" w:rsidP="00E506C6">
                  <w:pPr>
                    <w:jc w:val="center"/>
                    <w:rPr>
                      <w:snapToGrid w:val="0"/>
                      <w:color w:val="000000"/>
                      <w:sz w:val="18"/>
                      <w:szCs w:val="18"/>
                    </w:rPr>
                  </w:pPr>
                  <w:r w:rsidRPr="00E506C6">
                    <w:rPr>
                      <w:snapToGrid w:val="0"/>
                      <w:color w:val="000000"/>
                      <w:sz w:val="18"/>
                      <w:szCs w:val="18"/>
                    </w:rPr>
                    <w:t>9</w:t>
                  </w:r>
                </w:p>
              </w:tc>
              <w:tc>
                <w:tcPr>
                  <w:tcW w:w="2126" w:type="dxa"/>
                  <w:tcBorders>
                    <w:top w:val="single" w:sz="4" w:space="0" w:color="auto"/>
                    <w:left w:val="single" w:sz="4" w:space="0" w:color="auto"/>
                    <w:bottom w:val="single" w:sz="4" w:space="0" w:color="auto"/>
                    <w:right w:val="single" w:sz="4" w:space="0" w:color="auto"/>
                  </w:tcBorders>
                </w:tcPr>
                <w:p w14:paraId="4F4EB6CD" w14:textId="0B47F2A0" w:rsidR="00E506C6" w:rsidRPr="00E506C6" w:rsidRDefault="00E506C6" w:rsidP="00E506C6">
                  <w:pPr>
                    <w:rPr>
                      <w:i/>
                      <w:iCs/>
                      <w:snapToGrid w:val="0"/>
                      <w:color w:val="000000"/>
                      <w:sz w:val="18"/>
                      <w:szCs w:val="18"/>
                    </w:rPr>
                  </w:pPr>
                  <w:r w:rsidRPr="00E506C6">
                    <w:rPr>
                      <w:i/>
                      <w:iCs/>
                      <w:snapToGrid w:val="0"/>
                      <w:color w:val="000000"/>
                      <w:sz w:val="18"/>
                      <w:szCs w:val="18"/>
                    </w:rPr>
                    <w:t>Pyrus calleryana</w:t>
                  </w:r>
                </w:p>
              </w:tc>
              <w:tc>
                <w:tcPr>
                  <w:tcW w:w="1560" w:type="dxa"/>
                  <w:tcBorders>
                    <w:top w:val="single" w:sz="4" w:space="0" w:color="auto"/>
                    <w:left w:val="single" w:sz="4" w:space="0" w:color="auto"/>
                    <w:bottom w:val="single" w:sz="4" w:space="0" w:color="auto"/>
                    <w:right w:val="single" w:sz="4" w:space="0" w:color="auto"/>
                  </w:tcBorders>
                </w:tcPr>
                <w:p w14:paraId="19C7BB67" w14:textId="4FF3A516" w:rsidR="00E506C6" w:rsidRPr="00E506C6" w:rsidRDefault="00E506C6" w:rsidP="00E506C6">
                  <w:pPr>
                    <w:jc w:val="center"/>
                    <w:rPr>
                      <w:snapToGrid w:val="0"/>
                      <w:color w:val="000000"/>
                      <w:sz w:val="18"/>
                      <w:szCs w:val="18"/>
                    </w:rPr>
                  </w:pPr>
                  <w:r w:rsidRPr="00E506C6">
                    <w:rPr>
                      <w:snapToGrid w:val="0"/>
                      <w:color w:val="000000"/>
                      <w:sz w:val="18"/>
                      <w:szCs w:val="18"/>
                    </w:rPr>
                    <w:t>2m</w:t>
                  </w:r>
                </w:p>
              </w:tc>
              <w:tc>
                <w:tcPr>
                  <w:tcW w:w="2708" w:type="dxa"/>
                  <w:tcBorders>
                    <w:top w:val="single" w:sz="4" w:space="0" w:color="auto"/>
                    <w:left w:val="single" w:sz="4" w:space="0" w:color="auto"/>
                    <w:bottom w:val="single" w:sz="4" w:space="0" w:color="auto"/>
                    <w:right w:val="single" w:sz="4" w:space="0" w:color="auto"/>
                  </w:tcBorders>
                </w:tcPr>
                <w:p w14:paraId="1E6D2B99" w14:textId="1520A970" w:rsidR="00E506C6" w:rsidRPr="00E506C6" w:rsidRDefault="00E506C6" w:rsidP="00E506C6">
                  <w:pPr>
                    <w:rPr>
                      <w:snapToGrid w:val="0"/>
                      <w:color w:val="000000"/>
                      <w:sz w:val="18"/>
                      <w:szCs w:val="18"/>
                    </w:rPr>
                  </w:pPr>
                  <w:r w:rsidRPr="00E506C6">
                    <w:rPr>
                      <w:snapToGrid w:val="0"/>
                      <w:color w:val="000000"/>
                      <w:sz w:val="18"/>
                      <w:szCs w:val="18"/>
                    </w:rPr>
                    <w:t>Installation of new paved area for pool concourse</w:t>
                  </w:r>
                </w:p>
              </w:tc>
            </w:tr>
          </w:tbl>
          <w:p w14:paraId="150297FC" w14:textId="77777777" w:rsidR="00D155A9" w:rsidRDefault="00D155A9" w:rsidP="00D155A9"/>
          <w:p w14:paraId="1F8D66C8" w14:textId="77777777" w:rsidR="00D155A9" w:rsidRDefault="00D155A9" w:rsidP="00D155A9">
            <w:r w:rsidRPr="00D025D7">
              <w:t>The project arborist must provide written certification of compliance to the Principal Certifier with the above condition.</w:t>
            </w:r>
          </w:p>
          <w:p w14:paraId="0EACBE08" w14:textId="77777777" w:rsidR="00D155A9" w:rsidRPr="009E5577" w:rsidRDefault="00D155A9" w:rsidP="00D155A9">
            <w:pPr>
              <w:ind w:left="32"/>
            </w:pPr>
          </w:p>
        </w:tc>
      </w:tr>
      <w:tr w:rsidR="00D155A9" w:rsidRPr="005C41F1" w14:paraId="1DC0CFF1" w14:textId="77777777" w:rsidTr="00D155A9">
        <w:trPr>
          <w:trHeight w:val="179"/>
        </w:trPr>
        <w:tc>
          <w:tcPr>
            <w:tcW w:w="562" w:type="dxa"/>
            <w:vMerge/>
            <w:tcBorders>
              <w:top w:val="nil"/>
              <w:bottom w:val="single" w:sz="4" w:space="0" w:color="auto"/>
              <w:right w:val="nil"/>
            </w:tcBorders>
          </w:tcPr>
          <w:p w14:paraId="50894DE2" w14:textId="77777777" w:rsidR="00D155A9" w:rsidRDefault="00D155A9" w:rsidP="00D155A9">
            <w:pPr>
              <w:rPr>
                <w:rFonts w:cs="Arial"/>
                <w:b/>
                <w:szCs w:val="22"/>
              </w:rPr>
            </w:pPr>
          </w:p>
        </w:tc>
        <w:tc>
          <w:tcPr>
            <w:tcW w:w="714" w:type="dxa"/>
            <w:vMerge/>
            <w:tcBorders>
              <w:top w:val="nil"/>
              <w:left w:val="nil"/>
              <w:bottom w:val="single" w:sz="4" w:space="0" w:color="auto"/>
            </w:tcBorders>
          </w:tcPr>
          <w:p w14:paraId="3E7DB8CF" w14:textId="77777777" w:rsidR="00D155A9" w:rsidRDefault="00D155A9" w:rsidP="00D155A9">
            <w:pPr>
              <w:rPr>
                <w:rFonts w:cs="Arial"/>
                <w:b/>
                <w:szCs w:val="22"/>
              </w:rPr>
            </w:pPr>
          </w:p>
        </w:tc>
        <w:tc>
          <w:tcPr>
            <w:tcW w:w="7933" w:type="dxa"/>
            <w:tcBorders>
              <w:right w:val="single" w:sz="4" w:space="0" w:color="auto"/>
            </w:tcBorders>
          </w:tcPr>
          <w:p w14:paraId="7827B1A4" w14:textId="77777777" w:rsidR="00D155A9" w:rsidRDefault="00D155A9" w:rsidP="00D155A9">
            <w:pPr>
              <w:spacing w:after="40"/>
              <w:rPr>
                <w:szCs w:val="22"/>
              </w:rPr>
            </w:pPr>
            <w:r w:rsidRPr="00344B17">
              <w:rPr>
                <w:rFonts w:cs="Arial"/>
                <w:b/>
                <w:szCs w:val="22"/>
              </w:rPr>
              <w:t>Condition Reason</w:t>
            </w:r>
            <w:r w:rsidRPr="00E90A25">
              <w:t xml:space="preserve"> </w:t>
            </w:r>
            <w:r w:rsidRPr="00D025D7">
              <w:t>To establish the works which are permissible within the Tree Protection Zones.</w:t>
            </w:r>
            <w:r>
              <w:rPr>
                <w:szCs w:val="22"/>
              </w:rPr>
              <w:t xml:space="preserve"> </w:t>
            </w:r>
          </w:p>
          <w:p w14:paraId="25D6D59E" w14:textId="77777777" w:rsidR="00D155A9" w:rsidRDefault="00D155A9" w:rsidP="00D155A9">
            <w:pPr>
              <w:spacing w:after="40"/>
              <w:rPr>
                <w:rFonts w:cs="Arial"/>
                <w:szCs w:val="22"/>
              </w:rPr>
            </w:pPr>
          </w:p>
          <w:p w14:paraId="3DCDDDBF" w14:textId="77777777" w:rsidR="00F6733B" w:rsidRPr="005C41F1" w:rsidRDefault="00F6733B" w:rsidP="00F6733B">
            <w:pPr>
              <w:spacing w:after="40"/>
              <w:rPr>
                <w:rFonts w:cs="Arial"/>
                <w:szCs w:val="22"/>
              </w:rPr>
            </w:pPr>
            <w:r w:rsidRPr="00F467A1">
              <w:rPr>
                <w:sz w:val="16"/>
                <w:szCs w:val="16"/>
              </w:rPr>
              <w:t xml:space="preserve">Standard Condition </w:t>
            </w:r>
            <w:r>
              <w:rPr>
                <w:sz w:val="16"/>
                <w:szCs w:val="16"/>
              </w:rPr>
              <w:t xml:space="preserve">B.30 </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30B</w:t>
            </w:r>
            <w:r w:rsidRPr="00F467A1">
              <w:rPr>
                <w:sz w:val="16"/>
                <w:szCs w:val="16"/>
              </w:rPr>
              <w:t>)</w:t>
            </w:r>
          </w:p>
        </w:tc>
      </w:tr>
    </w:tbl>
    <w:p w14:paraId="08F60514" w14:textId="77777777" w:rsidR="00987830" w:rsidRDefault="00987830" w:rsidP="007D1587">
      <w:pPr>
        <w:pStyle w:val="ListParagraph"/>
        <w:ind w:left="0"/>
        <w:rPr>
          <w:rFonts w:cs="Arial"/>
          <w:b/>
          <w:szCs w:val="22"/>
        </w:rPr>
      </w:pPr>
    </w:p>
    <w:p w14:paraId="612D9067" w14:textId="77777777" w:rsidR="007D1587" w:rsidRDefault="007D1587" w:rsidP="00D364B4">
      <w:pPr>
        <w:pStyle w:val="ConditionHeading1"/>
      </w:pPr>
      <w:r>
        <w:t>O</w:t>
      </w:r>
      <w:r w:rsidRPr="001D6A5E">
        <w:t>N COMPLETION OF REMEDIATION WORK</w:t>
      </w:r>
    </w:p>
    <w:p w14:paraId="2C09ABD7" w14:textId="77777777" w:rsidR="007D1587" w:rsidRDefault="007D1587" w:rsidP="007D1587">
      <w:pPr>
        <w:rPr>
          <w:rFonts w:cs="Arial"/>
          <w:b/>
          <w:szCs w:val="22"/>
        </w:rPr>
      </w:pPr>
    </w:p>
    <w:p w14:paraId="0A122A94" w14:textId="77777777" w:rsidR="00987830" w:rsidRDefault="00987830" w:rsidP="007D1587">
      <w:pPr>
        <w:rPr>
          <w:rFonts w:cs="Arial"/>
          <w:b/>
          <w:szCs w:val="22"/>
        </w:rPr>
      </w:pPr>
      <w:r>
        <w:rPr>
          <w:rFonts w:cs="Arial"/>
          <w:b/>
          <w:szCs w:val="22"/>
        </w:rPr>
        <w:t>Nil.</w:t>
      </w:r>
    </w:p>
    <w:p w14:paraId="75F83093" w14:textId="77777777" w:rsidR="00987830" w:rsidRPr="00646DC7" w:rsidRDefault="00987830" w:rsidP="007D1587">
      <w:pPr>
        <w:rPr>
          <w:rFonts w:cs="Arial"/>
          <w:b/>
          <w:szCs w:val="22"/>
        </w:rPr>
      </w:pPr>
    </w:p>
    <w:p w14:paraId="4D6C7C2D" w14:textId="77777777" w:rsidR="007D1587" w:rsidRDefault="007D1587" w:rsidP="00D364B4">
      <w:pPr>
        <w:pStyle w:val="ConditionHeading1"/>
      </w:pPr>
      <w:r w:rsidRPr="00890242">
        <w:t>BEFORE ISSUE OF A CONSTRUCTION CERTIFICATE</w:t>
      </w:r>
    </w:p>
    <w:p w14:paraId="55E49F17" w14:textId="77777777" w:rsidR="007D1587" w:rsidRDefault="007D1587"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BD3C7C" w14:paraId="58116FCE" w14:textId="77777777" w:rsidTr="00D155A9">
        <w:trPr>
          <w:trHeight w:val="274"/>
        </w:trPr>
        <w:tc>
          <w:tcPr>
            <w:tcW w:w="562" w:type="dxa"/>
            <w:vMerge w:val="restart"/>
            <w:tcBorders>
              <w:bottom w:val="single" w:sz="4" w:space="0" w:color="auto"/>
              <w:right w:val="nil"/>
            </w:tcBorders>
          </w:tcPr>
          <w:p w14:paraId="3EB81FE7" w14:textId="77777777" w:rsidR="00D155A9" w:rsidRPr="005C0447" w:rsidRDefault="00D155A9" w:rsidP="00D155A9">
            <w:pPr>
              <w:rPr>
                <w:rFonts w:cs="Arial"/>
                <w:b/>
                <w:szCs w:val="22"/>
              </w:rPr>
            </w:pPr>
            <w:r w:rsidRPr="005C0447">
              <w:rPr>
                <w:rFonts w:cs="Arial"/>
                <w:b/>
              </w:rPr>
              <w:t>D</w:t>
            </w:r>
          </w:p>
        </w:tc>
        <w:tc>
          <w:tcPr>
            <w:tcW w:w="714" w:type="dxa"/>
            <w:vMerge w:val="restart"/>
            <w:tcBorders>
              <w:left w:val="nil"/>
              <w:bottom w:val="single" w:sz="4" w:space="0" w:color="auto"/>
            </w:tcBorders>
          </w:tcPr>
          <w:p w14:paraId="38ACC5FF" w14:textId="77777777" w:rsidR="00D155A9" w:rsidRPr="005C0447" w:rsidRDefault="00D155A9" w:rsidP="00D155A9">
            <w:pPr>
              <w:pStyle w:val="ListParagraph"/>
              <w:numPr>
                <w:ilvl w:val="0"/>
                <w:numId w:val="20"/>
              </w:numPr>
              <w:ind w:left="0" w:firstLine="0"/>
              <w:rPr>
                <w:rFonts w:cs="Arial"/>
              </w:rPr>
            </w:pPr>
          </w:p>
        </w:tc>
        <w:tc>
          <w:tcPr>
            <w:tcW w:w="7933" w:type="dxa"/>
            <w:tcBorders>
              <w:right w:val="single" w:sz="4" w:space="0" w:color="auto"/>
            </w:tcBorders>
          </w:tcPr>
          <w:p w14:paraId="5734A2C0" w14:textId="77777777" w:rsidR="00D155A9" w:rsidRPr="005C0447" w:rsidRDefault="00D155A9" w:rsidP="00D155A9">
            <w:pPr>
              <w:rPr>
                <w:b/>
              </w:rPr>
            </w:pPr>
            <w:r w:rsidRPr="005C0447">
              <w:rPr>
                <w:b/>
              </w:rPr>
              <w:t>Tree Protection Plan and Specification</w:t>
            </w:r>
          </w:p>
          <w:p w14:paraId="195474CC" w14:textId="77777777" w:rsidR="00D155A9" w:rsidRPr="005C0447" w:rsidRDefault="00D155A9" w:rsidP="00D155A9"/>
        </w:tc>
      </w:tr>
      <w:tr w:rsidR="00D155A9" w:rsidRPr="00830277" w14:paraId="20813F2F" w14:textId="77777777" w:rsidTr="00D155A9">
        <w:tc>
          <w:tcPr>
            <w:tcW w:w="562" w:type="dxa"/>
            <w:vMerge/>
            <w:tcBorders>
              <w:top w:val="nil"/>
              <w:bottom w:val="single" w:sz="4" w:space="0" w:color="auto"/>
              <w:right w:val="nil"/>
            </w:tcBorders>
          </w:tcPr>
          <w:p w14:paraId="2FFB066E" w14:textId="77777777" w:rsidR="00D155A9" w:rsidRPr="005C0447" w:rsidRDefault="00D155A9" w:rsidP="00D155A9">
            <w:pPr>
              <w:rPr>
                <w:rFonts w:cs="Arial"/>
                <w:szCs w:val="22"/>
              </w:rPr>
            </w:pPr>
          </w:p>
        </w:tc>
        <w:tc>
          <w:tcPr>
            <w:tcW w:w="714" w:type="dxa"/>
            <w:vMerge/>
            <w:tcBorders>
              <w:top w:val="nil"/>
              <w:left w:val="nil"/>
              <w:bottom w:val="single" w:sz="4" w:space="0" w:color="auto"/>
            </w:tcBorders>
          </w:tcPr>
          <w:p w14:paraId="4C328692" w14:textId="77777777" w:rsidR="00D155A9" w:rsidRPr="005C0447" w:rsidRDefault="00D155A9" w:rsidP="00D155A9">
            <w:pPr>
              <w:rPr>
                <w:rFonts w:cs="Arial"/>
                <w:szCs w:val="22"/>
              </w:rPr>
            </w:pPr>
          </w:p>
        </w:tc>
        <w:tc>
          <w:tcPr>
            <w:tcW w:w="7933" w:type="dxa"/>
            <w:tcBorders>
              <w:bottom w:val="single" w:sz="4" w:space="0" w:color="auto"/>
              <w:right w:val="single" w:sz="4" w:space="0" w:color="auto"/>
            </w:tcBorders>
          </w:tcPr>
          <w:p w14:paraId="49617C5C" w14:textId="77777777" w:rsidR="00D155A9" w:rsidRPr="005C0447" w:rsidRDefault="00D155A9" w:rsidP="00D155A9">
            <w:r w:rsidRPr="005C0447">
              <w:t>Before the issue of any construction certificate, the Principal Certifier must ensure the measures for tree protection detailed in this consent are in place. The construction certificate plans and specifications must show the following information:</w:t>
            </w:r>
          </w:p>
          <w:p w14:paraId="3BECAFC9" w14:textId="77777777" w:rsidR="00D155A9" w:rsidRPr="005C0447" w:rsidRDefault="00D155A9" w:rsidP="00D155A9"/>
          <w:p w14:paraId="02208E1C" w14:textId="77777777" w:rsidR="00D155A9" w:rsidRPr="005C0447" w:rsidRDefault="00D155A9" w:rsidP="00D155A9">
            <w:pPr>
              <w:pStyle w:val="ListParagraph"/>
              <w:numPr>
                <w:ilvl w:val="0"/>
                <w:numId w:val="36"/>
              </w:numPr>
              <w:rPr>
                <w:lang w:val="en-US"/>
              </w:rPr>
            </w:pPr>
            <w:r w:rsidRPr="005C0447">
              <w:rPr>
                <w:lang w:val="en-US"/>
              </w:rPr>
              <w:t xml:space="preserve">Trees to be numbered and </w:t>
            </w:r>
            <w:proofErr w:type="spellStart"/>
            <w:r w:rsidRPr="005C0447">
              <w:rPr>
                <w:lang w:val="en-US"/>
              </w:rPr>
              <w:t>coloured</w:t>
            </w:r>
            <w:proofErr w:type="spellEnd"/>
            <w:r w:rsidRPr="005C0447">
              <w:rPr>
                <w:lang w:val="en-US"/>
              </w:rPr>
              <w:t xml:space="preserve"> in accordance with these conditions: </w:t>
            </w:r>
          </w:p>
          <w:p w14:paraId="35F884B7"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shaded green where required to be retained and protected</w:t>
            </w:r>
          </w:p>
          <w:p w14:paraId="1A083155"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shaded red where authorised to be removed</w:t>
            </w:r>
          </w:p>
          <w:p w14:paraId="475953FC"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shaded yellow where required to be transplanted</w:t>
            </w:r>
          </w:p>
          <w:p w14:paraId="48F7B6AC"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shaded blue where required to be pruned</w:t>
            </w:r>
          </w:p>
          <w:p w14:paraId="6227D34D" w14:textId="77777777" w:rsidR="00D155A9" w:rsidRPr="005C0447" w:rsidRDefault="00D155A9" w:rsidP="00D155A9"/>
          <w:p w14:paraId="2CE2239D" w14:textId="77777777" w:rsidR="00D155A9" w:rsidRPr="005C0447" w:rsidRDefault="00D155A9" w:rsidP="00D155A9">
            <w:pPr>
              <w:pStyle w:val="ListParagraph"/>
              <w:numPr>
                <w:ilvl w:val="0"/>
                <w:numId w:val="36"/>
              </w:numPr>
              <w:rPr>
                <w:lang w:val="en-US"/>
              </w:rPr>
            </w:pPr>
            <w:r w:rsidRPr="005C0447">
              <w:rPr>
                <w:lang w:val="en-US"/>
              </w:rPr>
              <w:t>Tree Protection Plan and Specification prepared by an arborist with a minimum qualification of AQF 5 including the following:</w:t>
            </w:r>
          </w:p>
          <w:p w14:paraId="7A7D146D"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 xml:space="preserve">Tree Location Plan (to scale) based on/overlaid with the approved plans, indicating trees to be retained, removed or transplanted, and the </w:t>
            </w:r>
            <w:r w:rsidRPr="005C0447">
              <w:rPr>
                <w:rFonts w:cs="Arial"/>
                <w:szCs w:val="22"/>
              </w:rPr>
              <w:lastRenderedPageBreak/>
              <w:t>location of tree protection zones (TPZ) and structural root zones (SRZ) of trees to be retained and protected.</w:t>
            </w:r>
          </w:p>
          <w:p w14:paraId="2B8583FF"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 xml:space="preserve">The plan must also include site specific tree protection recommendations such as fencing, ground and trunk protection and other protection devices. </w:t>
            </w:r>
          </w:p>
          <w:p w14:paraId="3C25A4C7"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 xml:space="preserve">Tree Protection Specification (written document) with tree protection requirements included from this consent and in accordance with sections 4 &amp; 5 of AS4970, providing guidance for the implementation of tree protection methods. </w:t>
            </w:r>
          </w:p>
          <w:p w14:paraId="0B2F49A7" w14:textId="77777777" w:rsidR="00D155A9" w:rsidRPr="005C0447" w:rsidRDefault="00D155A9" w:rsidP="00D155A9">
            <w:pPr>
              <w:pStyle w:val="ListParagraph"/>
              <w:numPr>
                <w:ilvl w:val="1"/>
                <w:numId w:val="30"/>
              </w:numPr>
              <w:ind w:left="707"/>
              <w:rPr>
                <w:rFonts w:cs="Arial"/>
                <w:szCs w:val="22"/>
              </w:rPr>
            </w:pPr>
            <w:r w:rsidRPr="005C0447">
              <w:rPr>
                <w:rFonts w:cs="Arial"/>
                <w:szCs w:val="22"/>
              </w:rPr>
              <w:t>To minimise construction damage, the plan must show specific areas requiring works to be done under direct supervision of the project arborist.</w:t>
            </w:r>
          </w:p>
          <w:p w14:paraId="3029399A" w14:textId="77777777" w:rsidR="00D155A9" w:rsidRPr="005C0447" w:rsidRDefault="00D155A9" w:rsidP="00D155A9"/>
          <w:p w14:paraId="389389AF" w14:textId="77777777" w:rsidR="00D155A9" w:rsidRPr="005C0447" w:rsidRDefault="00D155A9" w:rsidP="00D155A9">
            <w:pPr>
              <w:pStyle w:val="ListParagraph"/>
              <w:numPr>
                <w:ilvl w:val="0"/>
                <w:numId w:val="36"/>
              </w:numPr>
              <w:rPr>
                <w:lang w:val="en-US"/>
              </w:rPr>
            </w:pPr>
            <w:r w:rsidRPr="005C0447">
              <w:rPr>
                <w:lang w:val="en-US"/>
              </w:rPr>
              <w:t>References to applicable tree management plan, arborists report or transplant method statement.</w:t>
            </w:r>
          </w:p>
          <w:p w14:paraId="0F15D605" w14:textId="77777777" w:rsidR="00D155A9" w:rsidRPr="005C0447" w:rsidRDefault="00D155A9" w:rsidP="00D155A9"/>
          <w:p w14:paraId="53C03051" w14:textId="77777777" w:rsidR="00D155A9" w:rsidRPr="005C0447" w:rsidRDefault="00D155A9" w:rsidP="00D155A9">
            <w:r w:rsidRPr="005C0447">
              <w:t>This plan must be kept on site until the issue of the occupation certificate for the whole building.</w:t>
            </w:r>
          </w:p>
          <w:p w14:paraId="0F0A7D9A" w14:textId="77777777" w:rsidR="00D155A9" w:rsidRPr="005C0447" w:rsidRDefault="00D155A9" w:rsidP="00D155A9">
            <w:pPr>
              <w:pStyle w:val="ListParagraph"/>
              <w:ind w:left="457"/>
              <w:rPr>
                <w:lang w:val="en-US"/>
              </w:rPr>
            </w:pPr>
          </w:p>
        </w:tc>
      </w:tr>
      <w:tr w:rsidR="00D155A9" w:rsidRPr="005C41F1" w14:paraId="3EDC6139" w14:textId="77777777" w:rsidTr="00D155A9">
        <w:trPr>
          <w:trHeight w:val="64"/>
        </w:trPr>
        <w:tc>
          <w:tcPr>
            <w:tcW w:w="562" w:type="dxa"/>
            <w:vMerge/>
            <w:tcBorders>
              <w:top w:val="nil"/>
              <w:bottom w:val="single" w:sz="4" w:space="0" w:color="auto"/>
              <w:right w:val="nil"/>
            </w:tcBorders>
          </w:tcPr>
          <w:p w14:paraId="1961B76F" w14:textId="77777777" w:rsidR="00D155A9" w:rsidRDefault="00D155A9" w:rsidP="00D155A9">
            <w:pPr>
              <w:rPr>
                <w:rFonts w:cs="Arial"/>
                <w:b/>
                <w:szCs w:val="22"/>
              </w:rPr>
            </w:pPr>
          </w:p>
        </w:tc>
        <w:tc>
          <w:tcPr>
            <w:tcW w:w="714" w:type="dxa"/>
            <w:vMerge/>
            <w:tcBorders>
              <w:top w:val="nil"/>
              <w:left w:val="nil"/>
              <w:bottom w:val="single" w:sz="4" w:space="0" w:color="auto"/>
            </w:tcBorders>
          </w:tcPr>
          <w:p w14:paraId="54C6CA21" w14:textId="77777777" w:rsidR="00D155A9" w:rsidRDefault="00D155A9" w:rsidP="00D155A9">
            <w:pPr>
              <w:rPr>
                <w:rFonts w:cs="Arial"/>
                <w:b/>
                <w:szCs w:val="22"/>
              </w:rPr>
            </w:pPr>
          </w:p>
        </w:tc>
        <w:tc>
          <w:tcPr>
            <w:tcW w:w="7933" w:type="dxa"/>
            <w:tcBorders>
              <w:right w:val="single" w:sz="4" w:space="0" w:color="auto"/>
            </w:tcBorders>
          </w:tcPr>
          <w:p w14:paraId="694545A7" w14:textId="77777777" w:rsidR="00D155A9" w:rsidRDefault="00D155A9" w:rsidP="00D155A9">
            <w:pPr>
              <w:spacing w:after="40"/>
            </w:pPr>
            <w:r w:rsidRPr="00344B17">
              <w:rPr>
                <w:rFonts w:cs="Arial"/>
                <w:b/>
                <w:szCs w:val="22"/>
              </w:rPr>
              <w:t>Condition Reason:</w:t>
            </w:r>
            <w:r>
              <w:rPr>
                <w:rFonts w:cs="Arial"/>
                <w:szCs w:val="22"/>
              </w:rPr>
              <w:t xml:space="preserve"> </w:t>
            </w:r>
            <w:r w:rsidRPr="006B71A7">
              <w:t>To ensure the construction certificate includes the approved tree management details, and all measures are implemented.</w:t>
            </w:r>
          </w:p>
          <w:p w14:paraId="218E0690" w14:textId="77777777" w:rsidR="00D155A9" w:rsidRDefault="00D155A9" w:rsidP="00D155A9">
            <w:pPr>
              <w:spacing w:after="40"/>
              <w:rPr>
                <w:rFonts w:cs="Arial"/>
                <w:szCs w:val="22"/>
              </w:rPr>
            </w:pPr>
          </w:p>
          <w:p w14:paraId="609E958E" w14:textId="77777777" w:rsidR="00F6733B" w:rsidRPr="005C41F1" w:rsidRDefault="00F6733B" w:rsidP="00F6733B">
            <w:pPr>
              <w:spacing w:after="40"/>
              <w:rPr>
                <w:rFonts w:cs="Arial"/>
                <w:szCs w:val="22"/>
              </w:rPr>
            </w:pPr>
            <w:r w:rsidRPr="00F467A1">
              <w:rPr>
                <w:sz w:val="16"/>
                <w:szCs w:val="16"/>
              </w:rPr>
              <w:t xml:space="preserve">Standard Condition </w:t>
            </w:r>
            <w:r>
              <w:rPr>
                <w:sz w:val="16"/>
                <w:szCs w:val="16"/>
              </w:rPr>
              <w:t>D.30</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30D</w:t>
            </w:r>
            <w:r w:rsidRPr="00F467A1">
              <w:rPr>
                <w:sz w:val="16"/>
                <w:szCs w:val="16"/>
              </w:rPr>
              <w:t>)</w:t>
            </w:r>
          </w:p>
        </w:tc>
      </w:tr>
    </w:tbl>
    <w:p w14:paraId="06DC98B0" w14:textId="77777777" w:rsidR="00987830" w:rsidRPr="007D1587" w:rsidRDefault="00987830" w:rsidP="007D1587">
      <w:pPr>
        <w:rPr>
          <w:rFonts w:cs="Arial"/>
          <w:b/>
          <w:szCs w:val="22"/>
        </w:rPr>
      </w:pPr>
    </w:p>
    <w:p w14:paraId="57DA4CC3" w14:textId="77777777" w:rsidR="007D1587" w:rsidRDefault="007D1587" w:rsidP="00D364B4">
      <w:pPr>
        <w:pStyle w:val="ConditionHeading1"/>
      </w:pPr>
      <w:r w:rsidRPr="00890242">
        <w:t>BEFORE BUILDING WORK COMMENCES</w:t>
      </w:r>
    </w:p>
    <w:p w14:paraId="6CBFB0D9" w14:textId="77777777" w:rsidR="007D1587" w:rsidRDefault="007D1587" w:rsidP="007D1587">
      <w:pPr>
        <w:rPr>
          <w:rFonts w:cs="Arial"/>
          <w:b/>
          <w:szCs w:val="22"/>
        </w:rPr>
      </w:pPr>
    </w:p>
    <w:p w14:paraId="10F07723" w14:textId="77777777" w:rsidR="00987830" w:rsidRDefault="00987830" w:rsidP="007D1587">
      <w:pPr>
        <w:rPr>
          <w:rFonts w:cs="Arial"/>
          <w:b/>
          <w:szCs w:val="22"/>
        </w:rPr>
      </w:pPr>
      <w:r>
        <w:rPr>
          <w:rFonts w:cs="Arial"/>
          <w:b/>
          <w:szCs w:val="22"/>
        </w:rPr>
        <w:t>Nil.</w:t>
      </w:r>
    </w:p>
    <w:p w14:paraId="74172864" w14:textId="77777777" w:rsidR="00987830" w:rsidRPr="003B7EF7" w:rsidRDefault="00987830" w:rsidP="007D1587">
      <w:pPr>
        <w:rPr>
          <w:rFonts w:cs="Arial"/>
          <w:b/>
          <w:szCs w:val="22"/>
        </w:rPr>
      </w:pPr>
    </w:p>
    <w:p w14:paraId="37758AC0" w14:textId="77777777" w:rsidR="007D1587" w:rsidRDefault="007D1587" w:rsidP="00D364B4">
      <w:pPr>
        <w:pStyle w:val="ConditionHeading1"/>
      </w:pPr>
      <w:r w:rsidRPr="00890242">
        <w:t>DURING BUILDING WORK</w:t>
      </w:r>
    </w:p>
    <w:p w14:paraId="3358BC7F" w14:textId="77777777" w:rsidR="007D1587" w:rsidRDefault="007D1587"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8C1E53" w14:paraId="3370B60D" w14:textId="77777777" w:rsidTr="00D155A9">
        <w:trPr>
          <w:trHeight w:val="274"/>
        </w:trPr>
        <w:tc>
          <w:tcPr>
            <w:tcW w:w="562" w:type="dxa"/>
            <w:vMerge w:val="restart"/>
            <w:tcBorders>
              <w:bottom w:val="single" w:sz="4" w:space="0" w:color="auto"/>
              <w:right w:val="nil"/>
            </w:tcBorders>
          </w:tcPr>
          <w:p w14:paraId="6E441852" w14:textId="77777777" w:rsidR="00D155A9" w:rsidRPr="00831955" w:rsidRDefault="00D155A9" w:rsidP="00D155A9">
            <w:pPr>
              <w:rPr>
                <w:rFonts w:cs="Arial"/>
                <w:b/>
                <w:szCs w:val="22"/>
              </w:rPr>
            </w:pPr>
            <w:r>
              <w:rPr>
                <w:rFonts w:cs="Arial"/>
                <w:b/>
              </w:rPr>
              <w:t>F</w:t>
            </w:r>
          </w:p>
        </w:tc>
        <w:tc>
          <w:tcPr>
            <w:tcW w:w="714" w:type="dxa"/>
            <w:vMerge w:val="restart"/>
            <w:tcBorders>
              <w:left w:val="nil"/>
              <w:bottom w:val="single" w:sz="4" w:space="0" w:color="auto"/>
            </w:tcBorders>
          </w:tcPr>
          <w:p w14:paraId="4565E6DE" w14:textId="77777777" w:rsidR="00D155A9" w:rsidRPr="00831955" w:rsidRDefault="00D155A9" w:rsidP="00D155A9">
            <w:pPr>
              <w:pStyle w:val="ListParagraph"/>
              <w:numPr>
                <w:ilvl w:val="0"/>
                <w:numId w:val="8"/>
              </w:numPr>
              <w:rPr>
                <w:rFonts w:cs="Arial"/>
                <w:b/>
              </w:rPr>
            </w:pPr>
          </w:p>
        </w:tc>
        <w:tc>
          <w:tcPr>
            <w:tcW w:w="7933" w:type="dxa"/>
            <w:tcBorders>
              <w:right w:val="single" w:sz="4" w:space="0" w:color="auto"/>
            </w:tcBorders>
          </w:tcPr>
          <w:p w14:paraId="7156ADD5" w14:textId="77777777" w:rsidR="00D155A9" w:rsidRDefault="00D155A9" w:rsidP="00D155A9">
            <w:pPr>
              <w:rPr>
                <w:b/>
              </w:rPr>
            </w:pPr>
            <w:r w:rsidRPr="008C1E53">
              <w:rPr>
                <w:b/>
              </w:rPr>
              <w:t>Tree Preservation</w:t>
            </w:r>
          </w:p>
          <w:p w14:paraId="2557C6C2" w14:textId="77777777" w:rsidR="00D155A9" w:rsidRPr="008C1E53" w:rsidRDefault="00D155A9" w:rsidP="00D155A9">
            <w:pPr>
              <w:rPr>
                <w:b/>
              </w:rPr>
            </w:pPr>
          </w:p>
        </w:tc>
      </w:tr>
      <w:tr w:rsidR="00D155A9" w:rsidRPr="004D7DAA" w14:paraId="30F4942A" w14:textId="77777777" w:rsidTr="00D155A9">
        <w:tc>
          <w:tcPr>
            <w:tcW w:w="562" w:type="dxa"/>
            <w:vMerge/>
            <w:tcBorders>
              <w:top w:val="nil"/>
              <w:bottom w:val="single" w:sz="4" w:space="0" w:color="auto"/>
              <w:right w:val="nil"/>
            </w:tcBorders>
          </w:tcPr>
          <w:p w14:paraId="0604E5B2" w14:textId="77777777" w:rsidR="00D155A9" w:rsidRDefault="00D155A9" w:rsidP="00D155A9">
            <w:pPr>
              <w:rPr>
                <w:rFonts w:cs="Arial"/>
                <w:b/>
                <w:szCs w:val="22"/>
              </w:rPr>
            </w:pPr>
          </w:p>
        </w:tc>
        <w:tc>
          <w:tcPr>
            <w:tcW w:w="714" w:type="dxa"/>
            <w:vMerge/>
            <w:tcBorders>
              <w:top w:val="nil"/>
              <w:left w:val="nil"/>
              <w:bottom w:val="single" w:sz="4" w:space="0" w:color="auto"/>
            </w:tcBorders>
          </w:tcPr>
          <w:p w14:paraId="04EC9065"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026C250C" w14:textId="77777777" w:rsidR="00D155A9" w:rsidRPr="00F731A3" w:rsidRDefault="00D155A9" w:rsidP="00D155A9">
            <w:r w:rsidRPr="00F731A3">
              <w:t xml:space="preserve">While site work is being carried out, all persons must comply with Chapter E.3 – </w:t>
            </w:r>
            <w:r w:rsidRPr="00997691">
              <w:rPr>
                <w:i/>
              </w:rPr>
              <w:t>Tree Management</w:t>
            </w:r>
            <w:r w:rsidRPr="00F731A3">
              <w:t xml:space="preserve"> of Council’s Development Control Plan (DCP) 2015, other than where varied by this consent. The DCP applies to any tree with a height greater than 5 metres or a diameter spread of branches greater than 3 metres. </w:t>
            </w:r>
          </w:p>
          <w:p w14:paraId="09D5F33D" w14:textId="77777777" w:rsidR="00D155A9" w:rsidRPr="00F731A3" w:rsidRDefault="00D155A9" w:rsidP="00D155A9"/>
          <w:p w14:paraId="6FE10F46" w14:textId="77777777" w:rsidR="00D155A9" w:rsidRPr="00F731A3" w:rsidRDefault="00D155A9" w:rsidP="00D155A9">
            <w:r w:rsidRPr="00F731A3">
              <w:t>General Protection Requirements</w:t>
            </w:r>
            <w:r>
              <w:t>:</w:t>
            </w:r>
          </w:p>
          <w:p w14:paraId="2813F665" w14:textId="77777777" w:rsidR="00D155A9" w:rsidRPr="00997691" w:rsidRDefault="00D155A9" w:rsidP="00D155A9">
            <w:pPr>
              <w:pStyle w:val="ListParagraph"/>
              <w:numPr>
                <w:ilvl w:val="0"/>
                <w:numId w:val="37"/>
              </w:numPr>
              <w:rPr>
                <w:lang w:val="en-US"/>
              </w:rPr>
            </w:pPr>
            <w:r w:rsidRPr="008C1E53">
              <w:rPr>
                <w:lang w:val="en-US"/>
              </w:rPr>
              <w:t>The tree protection measures must be maintained during all development work unless otherwise specified within these conditions of consent.</w:t>
            </w:r>
          </w:p>
          <w:p w14:paraId="20E042B5" w14:textId="77777777" w:rsidR="00D155A9" w:rsidRPr="00997691" w:rsidRDefault="00D155A9" w:rsidP="00D155A9">
            <w:pPr>
              <w:pStyle w:val="ListParagraph"/>
              <w:numPr>
                <w:ilvl w:val="0"/>
                <w:numId w:val="37"/>
              </w:numPr>
              <w:rPr>
                <w:lang w:val="en-US"/>
              </w:rPr>
            </w:pPr>
            <w:r w:rsidRPr="008C1E53">
              <w:rPr>
                <w:lang w:val="en-US"/>
              </w:rPr>
              <w:t>Excavation must cease where tree roots with a diameter exceeding 50mm are exposed. The principal contractor must procure an inspection of the exposed tree roots by an arborist with a minimum AQF Level 5 qualification. Excavation must only recommence with the implementation of the recommendations of the arborist.</w:t>
            </w:r>
          </w:p>
          <w:p w14:paraId="566BCE34" w14:textId="77777777" w:rsidR="00D155A9" w:rsidRPr="008C1E53" w:rsidRDefault="00D155A9" w:rsidP="00D155A9">
            <w:pPr>
              <w:pStyle w:val="ListParagraph"/>
              <w:numPr>
                <w:ilvl w:val="0"/>
                <w:numId w:val="37"/>
              </w:numPr>
              <w:rPr>
                <w:lang w:val="en-US"/>
              </w:rPr>
            </w:pPr>
            <w:r w:rsidRPr="008C1E53">
              <w:rPr>
                <w:lang w:val="en-US"/>
              </w:rPr>
              <w:t>Where there is damage to any part of a tree the principal contractor must procure an inspection of the tree by a qualified arborist immediately. The principal contractor must immediately implement treatment as directed by the arborist. The arborist is to supply a detailed report to the appointed certifier.</w:t>
            </w:r>
          </w:p>
          <w:p w14:paraId="00D2806E" w14:textId="77777777" w:rsidR="00D155A9" w:rsidRPr="00F731A3" w:rsidRDefault="00D155A9" w:rsidP="00D155A9">
            <w:pPr>
              <w:ind w:left="567"/>
            </w:pPr>
          </w:p>
          <w:p w14:paraId="26959FC7" w14:textId="77777777" w:rsidR="00D155A9" w:rsidRDefault="00D155A9" w:rsidP="00D155A9">
            <w:r w:rsidRPr="00F731A3">
              <w:lastRenderedPageBreak/>
              <w:t xml:space="preserve">Trees must be pruned in accordance with Australian Standard AS 4373 “Pruning of Amenity Trees” and </w:t>
            </w:r>
            <w:proofErr w:type="spellStart"/>
            <w:r w:rsidRPr="00F731A3">
              <w:t>WorkCover</w:t>
            </w:r>
            <w:proofErr w:type="spellEnd"/>
            <w:r w:rsidRPr="00F731A3">
              <w:t xml:space="preserve"> NSW Code of Practice Amenity Tree Industry.</w:t>
            </w:r>
          </w:p>
          <w:p w14:paraId="551F6863" w14:textId="77777777" w:rsidR="00D155A9" w:rsidRPr="004D7DAA" w:rsidRDefault="00D155A9" w:rsidP="00D155A9">
            <w:pPr>
              <w:pStyle w:val="ListParagraph"/>
              <w:ind w:left="882" w:hanging="425"/>
              <w:rPr>
                <w:lang w:val="en-US"/>
              </w:rPr>
            </w:pPr>
          </w:p>
        </w:tc>
      </w:tr>
      <w:tr w:rsidR="00D155A9" w:rsidRPr="005C41F1" w14:paraId="510B145F" w14:textId="77777777" w:rsidTr="00D155A9">
        <w:trPr>
          <w:trHeight w:val="64"/>
        </w:trPr>
        <w:tc>
          <w:tcPr>
            <w:tcW w:w="562" w:type="dxa"/>
            <w:vMerge/>
            <w:tcBorders>
              <w:top w:val="nil"/>
              <w:bottom w:val="single" w:sz="4" w:space="0" w:color="auto"/>
              <w:right w:val="nil"/>
            </w:tcBorders>
          </w:tcPr>
          <w:p w14:paraId="31E4EA86" w14:textId="77777777" w:rsidR="00D155A9" w:rsidRDefault="00D155A9" w:rsidP="00D155A9">
            <w:pPr>
              <w:rPr>
                <w:rFonts w:cs="Arial"/>
                <w:b/>
                <w:szCs w:val="22"/>
              </w:rPr>
            </w:pPr>
          </w:p>
        </w:tc>
        <w:tc>
          <w:tcPr>
            <w:tcW w:w="714" w:type="dxa"/>
            <w:vMerge/>
            <w:tcBorders>
              <w:top w:val="nil"/>
              <w:left w:val="nil"/>
              <w:bottom w:val="single" w:sz="4" w:space="0" w:color="auto"/>
            </w:tcBorders>
          </w:tcPr>
          <w:p w14:paraId="3605D34C" w14:textId="77777777" w:rsidR="00D155A9" w:rsidRDefault="00D155A9" w:rsidP="00D155A9">
            <w:pPr>
              <w:rPr>
                <w:rFonts w:cs="Arial"/>
                <w:b/>
                <w:szCs w:val="22"/>
              </w:rPr>
            </w:pPr>
          </w:p>
        </w:tc>
        <w:tc>
          <w:tcPr>
            <w:tcW w:w="7933" w:type="dxa"/>
            <w:tcBorders>
              <w:right w:val="single" w:sz="4" w:space="0" w:color="auto"/>
            </w:tcBorders>
          </w:tcPr>
          <w:p w14:paraId="1887E26E" w14:textId="77777777" w:rsidR="00D155A9" w:rsidRDefault="00D155A9" w:rsidP="00D155A9">
            <w:pPr>
              <w:spacing w:after="40"/>
            </w:pPr>
            <w:r w:rsidRPr="00344B17">
              <w:rPr>
                <w:rFonts w:cs="Arial"/>
                <w:b/>
                <w:szCs w:val="22"/>
              </w:rPr>
              <w:t>Condition Reason:</w:t>
            </w:r>
            <w:r>
              <w:rPr>
                <w:rFonts w:cs="Arial"/>
                <w:szCs w:val="22"/>
              </w:rPr>
              <w:t xml:space="preserve"> </w:t>
            </w:r>
            <w:r w:rsidRPr="00F731A3">
              <w:t>To protect trees during the carrying out of sitework.</w:t>
            </w:r>
          </w:p>
          <w:p w14:paraId="300644F1" w14:textId="77777777" w:rsidR="00D155A9" w:rsidRDefault="00D155A9" w:rsidP="00D155A9">
            <w:pPr>
              <w:spacing w:after="40"/>
              <w:rPr>
                <w:rFonts w:cs="Arial"/>
                <w:szCs w:val="22"/>
              </w:rPr>
            </w:pPr>
          </w:p>
          <w:p w14:paraId="7B8FA71E" w14:textId="77777777" w:rsidR="00325472" w:rsidRPr="005C41F1" w:rsidRDefault="00325472" w:rsidP="00325472">
            <w:pPr>
              <w:spacing w:after="40"/>
              <w:rPr>
                <w:rFonts w:cs="Arial"/>
                <w:szCs w:val="22"/>
              </w:rPr>
            </w:pPr>
            <w:r w:rsidRPr="00F467A1">
              <w:rPr>
                <w:sz w:val="16"/>
                <w:szCs w:val="16"/>
              </w:rPr>
              <w:t xml:space="preserve">Standard Condition </w:t>
            </w:r>
            <w:r>
              <w:rPr>
                <w:sz w:val="16"/>
                <w:szCs w:val="16"/>
              </w:rPr>
              <w:t>F</w:t>
            </w:r>
            <w:r w:rsidRPr="00F467A1">
              <w:rPr>
                <w:sz w:val="16"/>
                <w:szCs w:val="16"/>
              </w:rPr>
              <w:t>.</w:t>
            </w:r>
            <w:r>
              <w:rPr>
                <w:sz w:val="16"/>
                <w:szCs w:val="16"/>
              </w:rPr>
              <w:t>8</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8F</w:t>
            </w:r>
            <w:r w:rsidRPr="00F467A1">
              <w:rPr>
                <w:sz w:val="16"/>
                <w:szCs w:val="16"/>
              </w:rPr>
              <w:t>)</w:t>
            </w:r>
          </w:p>
        </w:tc>
      </w:tr>
    </w:tbl>
    <w:p w14:paraId="31195EB3" w14:textId="77777777" w:rsidR="00987830" w:rsidRDefault="00987830"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01254E" w14:paraId="1A85DAE7" w14:textId="77777777" w:rsidTr="00D364B4">
        <w:trPr>
          <w:trHeight w:val="274"/>
        </w:trPr>
        <w:tc>
          <w:tcPr>
            <w:tcW w:w="562" w:type="dxa"/>
            <w:vMerge w:val="restart"/>
            <w:tcBorders>
              <w:bottom w:val="single" w:sz="4" w:space="0" w:color="auto"/>
              <w:right w:val="nil"/>
            </w:tcBorders>
          </w:tcPr>
          <w:p w14:paraId="3552B8DE" w14:textId="77777777" w:rsidR="00EA29D3" w:rsidRPr="00831955" w:rsidRDefault="00EA29D3" w:rsidP="00D364B4">
            <w:pPr>
              <w:rPr>
                <w:rFonts w:cs="Arial"/>
                <w:b/>
                <w:szCs w:val="22"/>
              </w:rPr>
            </w:pPr>
            <w:r>
              <w:rPr>
                <w:rFonts w:cs="Arial"/>
                <w:b/>
              </w:rPr>
              <w:t>F</w:t>
            </w:r>
          </w:p>
        </w:tc>
        <w:tc>
          <w:tcPr>
            <w:tcW w:w="714" w:type="dxa"/>
            <w:vMerge w:val="restart"/>
            <w:tcBorders>
              <w:left w:val="nil"/>
              <w:bottom w:val="single" w:sz="4" w:space="0" w:color="auto"/>
            </w:tcBorders>
          </w:tcPr>
          <w:p w14:paraId="418AED32" w14:textId="77777777" w:rsidR="00EA29D3" w:rsidRPr="00831955" w:rsidRDefault="00EA29D3" w:rsidP="00EA29D3">
            <w:pPr>
              <w:pStyle w:val="ListParagraph"/>
              <w:numPr>
                <w:ilvl w:val="0"/>
                <w:numId w:val="8"/>
              </w:numPr>
              <w:rPr>
                <w:rFonts w:cs="Arial"/>
                <w:b/>
              </w:rPr>
            </w:pPr>
          </w:p>
        </w:tc>
        <w:tc>
          <w:tcPr>
            <w:tcW w:w="7933" w:type="dxa"/>
            <w:tcBorders>
              <w:right w:val="single" w:sz="4" w:space="0" w:color="auto"/>
            </w:tcBorders>
          </w:tcPr>
          <w:p w14:paraId="09BA7B1F" w14:textId="77777777" w:rsidR="00EA29D3" w:rsidRDefault="00EA29D3" w:rsidP="00D364B4">
            <w:pPr>
              <w:rPr>
                <w:b/>
              </w:rPr>
            </w:pPr>
            <w:r w:rsidRPr="0001254E">
              <w:rPr>
                <w:b/>
              </w:rPr>
              <w:t>Arborists Documentation and Compliance Checklist</w:t>
            </w:r>
          </w:p>
          <w:p w14:paraId="52121393" w14:textId="77777777" w:rsidR="00EA29D3" w:rsidRPr="0001254E" w:rsidRDefault="00EA29D3" w:rsidP="00D364B4">
            <w:pPr>
              <w:rPr>
                <w:b/>
              </w:rPr>
            </w:pPr>
          </w:p>
        </w:tc>
      </w:tr>
      <w:tr w:rsidR="00EA29D3" w:rsidRPr="008B1DC6" w14:paraId="7EFCCF2C" w14:textId="77777777" w:rsidTr="00D364B4">
        <w:trPr>
          <w:trHeight w:val="986"/>
        </w:trPr>
        <w:tc>
          <w:tcPr>
            <w:tcW w:w="562" w:type="dxa"/>
            <w:vMerge/>
            <w:tcBorders>
              <w:top w:val="nil"/>
              <w:bottom w:val="single" w:sz="4" w:space="0" w:color="auto"/>
              <w:right w:val="nil"/>
            </w:tcBorders>
          </w:tcPr>
          <w:p w14:paraId="1C2B83FF" w14:textId="77777777" w:rsidR="00EA29D3" w:rsidRDefault="00EA29D3" w:rsidP="00D364B4">
            <w:pPr>
              <w:rPr>
                <w:rFonts w:cs="Arial"/>
                <w:b/>
                <w:szCs w:val="22"/>
              </w:rPr>
            </w:pPr>
          </w:p>
        </w:tc>
        <w:tc>
          <w:tcPr>
            <w:tcW w:w="714" w:type="dxa"/>
            <w:vMerge/>
            <w:tcBorders>
              <w:top w:val="nil"/>
              <w:left w:val="nil"/>
              <w:bottom w:val="single" w:sz="4" w:space="0" w:color="auto"/>
            </w:tcBorders>
          </w:tcPr>
          <w:p w14:paraId="4C738A54"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078E974E" w14:textId="77777777" w:rsidR="00EA29D3" w:rsidRPr="00B95853" w:rsidRDefault="00EA29D3" w:rsidP="00D364B4">
            <w:pPr>
              <w:rPr>
                <w:lang w:val="en-US"/>
              </w:rPr>
            </w:pPr>
            <w:r w:rsidRPr="00B95853">
              <w:rPr>
                <w:lang w:val="en-US"/>
              </w:rPr>
              <w:t>While site work is being carried out, the project arborist must provide written certification that all tree protection measures and construction techniques relevant to this consent have been implemented. Documentation for each site visit must include:</w:t>
            </w:r>
          </w:p>
          <w:p w14:paraId="044F3633" w14:textId="77777777" w:rsidR="00EA29D3" w:rsidRPr="00B95853" w:rsidRDefault="00EA29D3" w:rsidP="00EA29D3">
            <w:pPr>
              <w:pStyle w:val="ListParagraph"/>
              <w:numPr>
                <w:ilvl w:val="0"/>
                <w:numId w:val="40"/>
              </w:numPr>
              <w:rPr>
                <w:lang w:val="en-US"/>
              </w:rPr>
            </w:pPr>
            <w:r>
              <w:rPr>
                <w:lang w:val="en-US"/>
              </w:rPr>
              <w:t>a</w:t>
            </w:r>
            <w:r w:rsidRPr="00B95853">
              <w:rPr>
                <w:lang w:val="en-US"/>
              </w:rPr>
              <w:t xml:space="preserve"> record of the condition of trees to be retained prior to and throughout development</w:t>
            </w:r>
            <w:r>
              <w:rPr>
                <w:lang w:val="en-US"/>
              </w:rPr>
              <w:t>,</w:t>
            </w:r>
          </w:p>
          <w:p w14:paraId="6DDEF21B" w14:textId="77777777" w:rsidR="00EA29D3" w:rsidRPr="00B95853" w:rsidRDefault="00EA29D3" w:rsidP="00EA29D3">
            <w:pPr>
              <w:pStyle w:val="ListParagraph"/>
              <w:numPr>
                <w:ilvl w:val="0"/>
                <w:numId w:val="40"/>
              </w:numPr>
              <w:rPr>
                <w:lang w:val="en-US"/>
              </w:rPr>
            </w:pPr>
            <w:r>
              <w:rPr>
                <w:lang w:val="en-US"/>
              </w:rPr>
              <w:t>r</w:t>
            </w:r>
            <w:r w:rsidRPr="00B95853">
              <w:rPr>
                <w:lang w:val="en-US"/>
              </w:rPr>
              <w:t>ecommended actions to improve site conditions and rectification of non-compliance</w:t>
            </w:r>
            <w:r>
              <w:rPr>
                <w:lang w:val="en-US"/>
              </w:rPr>
              <w:t>, and</w:t>
            </w:r>
          </w:p>
          <w:p w14:paraId="1CFADCC3" w14:textId="77777777" w:rsidR="00EA29D3" w:rsidRPr="00B95853" w:rsidRDefault="00EA29D3" w:rsidP="00EA29D3">
            <w:pPr>
              <w:pStyle w:val="ListParagraph"/>
              <w:numPr>
                <w:ilvl w:val="0"/>
                <w:numId w:val="40"/>
              </w:numPr>
              <w:rPr>
                <w:lang w:val="en-US"/>
              </w:rPr>
            </w:pPr>
            <w:r>
              <w:rPr>
                <w:lang w:val="en-US"/>
              </w:rPr>
              <w:t>r</w:t>
            </w:r>
            <w:r w:rsidRPr="00B95853">
              <w:rPr>
                <w:lang w:val="en-US"/>
              </w:rPr>
              <w:t>ecommendations for future works which may impact the trees</w:t>
            </w:r>
            <w:r>
              <w:rPr>
                <w:lang w:val="en-US"/>
              </w:rPr>
              <w:t>.</w:t>
            </w:r>
          </w:p>
          <w:p w14:paraId="5EF3EE7E" w14:textId="77777777" w:rsidR="00EA29D3" w:rsidRPr="00B95853" w:rsidRDefault="00EA29D3" w:rsidP="00D364B4">
            <w:pPr>
              <w:rPr>
                <w:lang w:val="en-US"/>
              </w:rPr>
            </w:pPr>
          </w:p>
          <w:p w14:paraId="4F1146D1" w14:textId="77777777" w:rsidR="00EA29D3" w:rsidRPr="00B95853" w:rsidRDefault="00EA29D3" w:rsidP="00D364B4">
            <w:pPr>
              <w:rPr>
                <w:lang w:val="en-US"/>
              </w:rPr>
            </w:pPr>
            <w:r w:rsidRPr="00B95853">
              <w:rPr>
                <w:lang w:val="en-US"/>
              </w:rPr>
              <w:t xml:space="preserve">All compliance certification documents must be kept on site by the site Supervisor.  </w:t>
            </w:r>
          </w:p>
          <w:p w14:paraId="64D6A11B" w14:textId="77777777" w:rsidR="00EA29D3" w:rsidRPr="00B95853" w:rsidRDefault="00EA29D3" w:rsidP="00D364B4">
            <w:pPr>
              <w:rPr>
                <w:lang w:val="en-US"/>
              </w:rPr>
            </w:pPr>
          </w:p>
          <w:p w14:paraId="18EF7934" w14:textId="77777777" w:rsidR="00EA29D3" w:rsidRDefault="00EA29D3" w:rsidP="00D364B4">
            <w:pPr>
              <w:rPr>
                <w:lang w:val="en-US"/>
              </w:rPr>
            </w:pPr>
            <w:r w:rsidRPr="00B95853">
              <w:rPr>
                <w:lang w:val="en-US"/>
              </w:rPr>
              <w:t>As a minimum the following intervals of site inspections must be made:</w:t>
            </w:r>
          </w:p>
          <w:p w14:paraId="3609850D" w14:textId="77777777" w:rsidR="00EA29D3" w:rsidRDefault="00EA29D3" w:rsidP="00D364B4">
            <w:pPr>
              <w:rPr>
                <w:lang w:val="en-US"/>
              </w:rPr>
            </w:pPr>
          </w:p>
          <w:tbl>
            <w:tblPr>
              <w:tblStyle w:val="TableGrid"/>
              <w:tblW w:w="0" w:type="auto"/>
              <w:tblInd w:w="27" w:type="dxa"/>
              <w:tblLayout w:type="fixed"/>
              <w:tblLook w:val="04A0" w:firstRow="1" w:lastRow="0" w:firstColumn="1" w:lastColumn="0" w:noHBand="0" w:noVBand="1"/>
            </w:tblPr>
            <w:tblGrid>
              <w:gridCol w:w="1423"/>
              <w:gridCol w:w="5812"/>
            </w:tblGrid>
            <w:tr w:rsidR="00EA29D3" w14:paraId="4F51DC4A" w14:textId="77777777" w:rsidTr="00D364B4">
              <w:trPr>
                <w:trHeight w:val="546"/>
              </w:trPr>
              <w:tc>
                <w:tcPr>
                  <w:tcW w:w="1423" w:type="dxa"/>
                </w:tcPr>
                <w:p w14:paraId="2642104D" w14:textId="77777777" w:rsidR="00EA29D3" w:rsidRPr="00B95853" w:rsidRDefault="00EA29D3" w:rsidP="00D364B4">
                  <w:pPr>
                    <w:rPr>
                      <w:sz w:val="18"/>
                      <w:szCs w:val="18"/>
                      <w:lang w:val="en-US"/>
                    </w:rPr>
                  </w:pPr>
                  <w:r w:rsidRPr="00B95853">
                    <w:rPr>
                      <w:rFonts w:cs="Arial"/>
                      <w:b/>
                      <w:color w:val="000000" w:themeColor="text1"/>
                      <w:sz w:val="18"/>
                      <w:szCs w:val="18"/>
                    </w:rPr>
                    <w:t xml:space="preserve">Stage of </w:t>
                  </w:r>
                  <w:proofErr w:type="spellStart"/>
                  <w:r w:rsidRPr="00B95853">
                    <w:rPr>
                      <w:rFonts w:cs="Arial"/>
                      <w:b/>
                      <w:color w:val="000000" w:themeColor="text1"/>
                      <w:sz w:val="18"/>
                      <w:szCs w:val="18"/>
                    </w:rPr>
                    <w:t>arboricultural</w:t>
                  </w:r>
                  <w:proofErr w:type="spellEnd"/>
                  <w:r w:rsidRPr="00B95853">
                    <w:rPr>
                      <w:rFonts w:cs="Arial"/>
                      <w:b/>
                      <w:color w:val="000000" w:themeColor="text1"/>
                      <w:sz w:val="18"/>
                      <w:szCs w:val="18"/>
                    </w:rPr>
                    <w:t xml:space="preserve"> inspection and supervision</w:t>
                  </w:r>
                </w:p>
              </w:tc>
              <w:tc>
                <w:tcPr>
                  <w:tcW w:w="5812" w:type="dxa"/>
                </w:tcPr>
                <w:p w14:paraId="4F7825E0" w14:textId="77777777" w:rsidR="00EA29D3" w:rsidRPr="00B95853" w:rsidRDefault="00EA29D3" w:rsidP="00D364B4">
                  <w:pPr>
                    <w:rPr>
                      <w:sz w:val="18"/>
                      <w:szCs w:val="18"/>
                      <w:lang w:val="en-US"/>
                    </w:rPr>
                  </w:pPr>
                  <w:r w:rsidRPr="00B95853">
                    <w:rPr>
                      <w:rFonts w:cs="Arial"/>
                      <w:b/>
                      <w:color w:val="000000" w:themeColor="text1"/>
                      <w:sz w:val="18"/>
                      <w:szCs w:val="18"/>
                    </w:rPr>
                    <w:t>Compliance documentation and photos must include</w:t>
                  </w:r>
                </w:p>
              </w:tc>
            </w:tr>
            <w:tr w:rsidR="00EA29D3" w14:paraId="426BCDB0" w14:textId="77777777" w:rsidTr="00E506C6">
              <w:trPr>
                <w:trHeight w:val="3506"/>
              </w:trPr>
              <w:tc>
                <w:tcPr>
                  <w:tcW w:w="1423" w:type="dxa"/>
                </w:tcPr>
                <w:p w14:paraId="127CDB87" w14:textId="77777777" w:rsidR="00EA29D3" w:rsidRPr="00B95853" w:rsidRDefault="00EA29D3" w:rsidP="00D364B4">
                  <w:pPr>
                    <w:rPr>
                      <w:rFonts w:cs="Arial"/>
                      <w:color w:val="000000" w:themeColor="text1"/>
                      <w:sz w:val="18"/>
                      <w:szCs w:val="18"/>
                    </w:rPr>
                  </w:pPr>
                  <w:r w:rsidRPr="00B95853">
                    <w:rPr>
                      <w:rFonts w:cs="Arial"/>
                      <w:color w:val="000000" w:themeColor="text1"/>
                      <w:sz w:val="18"/>
                      <w:szCs w:val="18"/>
                    </w:rPr>
                    <w:t>While site work is carried out</w:t>
                  </w:r>
                </w:p>
                <w:p w14:paraId="5AFE78F2" w14:textId="77777777" w:rsidR="00EA29D3" w:rsidRPr="00B95853" w:rsidRDefault="00EA29D3" w:rsidP="00D364B4">
                  <w:pPr>
                    <w:rPr>
                      <w:sz w:val="18"/>
                      <w:szCs w:val="18"/>
                      <w:lang w:val="en-US"/>
                    </w:rPr>
                  </w:pPr>
                </w:p>
              </w:tc>
              <w:tc>
                <w:tcPr>
                  <w:tcW w:w="5812" w:type="dxa"/>
                </w:tcPr>
                <w:p w14:paraId="6F72D0E0" w14:textId="77777777" w:rsidR="00EA29D3" w:rsidRPr="00B95853" w:rsidRDefault="00EA29D3" w:rsidP="00EA29D3">
                  <w:pPr>
                    <w:numPr>
                      <w:ilvl w:val="0"/>
                      <w:numId w:val="39"/>
                    </w:numPr>
                    <w:ind w:left="229" w:hanging="283"/>
                    <w:contextualSpacing/>
                    <w:rPr>
                      <w:rFonts w:cs="Arial"/>
                      <w:color w:val="000000" w:themeColor="text1"/>
                      <w:sz w:val="18"/>
                      <w:szCs w:val="18"/>
                    </w:rPr>
                  </w:pPr>
                  <w:r w:rsidRPr="00B95853">
                    <w:rPr>
                      <w:rFonts w:cs="Arial"/>
                      <w:color w:val="000000" w:themeColor="text1"/>
                      <w:sz w:val="18"/>
                      <w:szCs w:val="18"/>
                    </w:rPr>
                    <w:t>The project arborist must supervise all demolition and excavation works within the Tree Protection Zones or specified distances of nominated trees listed in this consent.</w:t>
                  </w:r>
                </w:p>
                <w:p w14:paraId="2565F9C6" w14:textId="77777777" w:rsidR="00EA29D3" w:rsidRPr="00B95853" w:rsidRDefault="00EA29D3" w:rsidP="00D364B4">
                  <w:pPr>
                    <w:ind w:left="229" w:hanging="283"/>
                    <w:rPr>
                      <w:rFonts w:cs="Arial"/>
                      <w:color w:val="000000" w:themeColor="text1"/>
                      <w:sz w:val="18"/>
                      <w:szCs w:val="18"/>
                    </w:rPr>
                  </w:pPr>
                </w:p>
                <w:p w14:paraId="414D5659" w14:textId="5E1E99DA" w:rsidR="00E506C6" w:rsidRPr="00B95853" w:rsidRDefault="00E506C6" w:rsidP="00E506C6">
                  <w:pPr>
                    <w:numPr>
                      <w:ilvl w:val="0"/>
                      <w:numId w:val="39"/>
                    </w:numPr>
                    <w:ind w:left="229" w:hanging="283"/>
                    <w:contextualSpacing/>
                    <w:rPr>
                      <w:rFonts w:cs="Arial"/>
                      <w:color w:val="000000" w:themeColor="text1"/>
                      <w:sz w:val="18"/>
                      <w:szCs w:val="18"/>
                    </w:rPr>
                  </w:pPr>
                  <w:r w:rsidRPr="00B95853">
                    <w:rPr>
                      <w:rFonts w:cs="Arial"/>
                      <w:color w:val="000000" w:themeColor="text1"/>
                      <w:sz w:val="18"/>
                      <w:szCs w:val="18"/>
                    </w:rPr>
                    <w:t xml:space="preserve">The project arborist must supervise the </w:t>
                  </w:r>
                  <w:r>
                    <w:rPr>
                      <w:rFonts w:cs="Arial"/>
                      <w:color w:val="000000" w:themeColor="text1"/>
                      <w:sz w:val="18"/>
                      <w:szCs w:val="18"/>
                    </w:rPr>
                    <w:t xml:space="preserve">excavations for the new pool equipment structure </w:t>
                  </w:r>
                  <w:r w:rsidRPr="00B95853">
                    <w:rPr>
                      <w:rFonts w:cs="Arial"/>
                      <w:color w:val="000000" w:themeColor="text1"/>
                      <w:sz w:val="18"/>
                      <w:szCs w:val="18"/>
                    </w:rPr>
                    <w:t xml:space="preserve">within </w:t>
                  </w:r>
                  <w:r>
                    <w:rPr>
                      <w:rFonts w:cs="Arial"/>
                      <w:color w:val="000000" w:themeColor="text1"/>
                      <w:sz w:val="18"/>
                      <w:szCs w:val="18"/>
                    </w:rPr>
                    <w:t>the TPZ of trees 4 and 5,</w:t>
                  </w:r>
                  <w:r w:rsidRPr="00B95853">
                    <w:rPr>
                      <w:rFonts w:cs="Arial"/>
                      <w:color w:val="000000" w:themeColor="text1"/>
                      <w:sz w:val="18"/>
                      <w:szCs w:val="18"/>
                    </w:rPr>
                    <w:t xml:space="preserve"> documenting the condition of roots and soil.</w:t>
                  </w:r>
                </w:p>
                <w:p w14:paraId="2B9C964A" w14:textId="77777777" w:rsidR="00E506C6" w:rsidRDefault="00E506C6" w:rsidP="00E506C6">
                  <w:pPr>
                    <w:pStyle w:val="ListParagraph"/>
                    <w:rPr>
                      <w:rFonts w:cs="Arial"/>
                      <w:color w:val="000000" w:themeColor="text1"/>
                      <w:sz w:val="18"/>
                      <w:szCs w:val="18"/>
                    </w:rPr>
                  </w:pPr>
                </w:p>
                <w:p w14:paraId="542BE3D7" w14:textId="42B71705" w:rsidR="00EA29D3" w:rsidRPr="00B95853" w:rsidRDefault="00EA29D3" w:rsidP="00EA29D3">
                  <w:pPr>
                    <w:numPr>
                      <w:ilvl w:val="0"/>
                      <w:numId w:val="39"/>
                    </w:numPr>
                    <w:ind w:left="229" w:hanging="283"/>
                    <w:contextualSpacing/>
                    <w:rPr>
                      <w:rFonts w:cs="Arial"/>
                      <w:color w:val="000000" w:themeColor="text1"/>
                      <w:sz w:val="18"/>
                      <w:szCs w:val="18"/>
                    </w:rPr>
                  </w:pPr>
                  <w:r w:rsidRPr="00B95853">
                    <w:rPr>
                      <w:rFonts w:cs="Arial"/>
                      <w:color w:val="000000" w:themeColor="text1"/>
                      <w:sz w:val="18"/>
                      <w:szCs w:val="18"/>
                    </w:rPr>
                    <w:t xml:space="preserve">The project arborist must supervise the installation of the </w:t>
                  </w:r>
                  <w:r w:rsidR="00E506C6">
                    <w:rPr>
                      <w:rFonts w:cs="Arial"/>
                      <w:color w:val="000000" w:themeColor="text1"/>
                      <w:sz w:val="18"/>
                      <w:szCs w:val="18"/>
                    </w:rPr>
                    <w:t>paved area for the pool concourse</w:t>
                  </w:r>
                  <w:r w:rsidRPr="00B95853">
                    <w:rPr>
                      <w:rFonts w:cs="Arial"/>
                      <w:color w:val="000000" w:themeColor="text1"/>
                      <w:sz w:val="18"/>
                      <w:szCs w:val="18"/>
                    </w:rPr>
                    <w:t xml:space="preserve"> within </w:t>
                  </w:r>
                  <w:r w:rsidR="00E506C6">
                    <w:rPr>
                      <w:rFonts w:cs="Arial"/>
                      <w:color w:val="000000" w:themeColor="text1"/>
                      <w:sz w:val="18"/>
                      <w:szCs w:val="18"/>
                    </w:rPr>
                    <w:t>the TPZ of trees 6 to 9,</w:t>
                  </w:r>
                  <w:r w:rsidRPr="00B95853">
                    <w:rPr>
                      <w:rFonts w:cs="Arial"/>
                      <w:color w:val="000000" w:themeColor="text1"/>
                      <w:sz w:val="18"/>
                      <w:szCs w:val="18"/>
                    </w:rPr>
                    <w:t xml:space="preserve"> documenting the condition of roots and soil.</w:t>
                  </w:r>
                </w:p>
                <w:p w14:paraId="32D090D0" w14:textId="77777777" w:rsidR="00EA29D3" w:rsidRPr="00B95853" w:rsidRDefault="00EA29D3" w:rsidP="00D364B4">
                  <w:pPr>
                    <w:ind w:left="229" w:hanging="283"/>
                    <w:rPr>
                      <w:rFonts w:cs="Arial"/>
                      <w:color w:val="000000" w:themeColor="text1"/>
                      <w:sz w:val="18"/>
                      <w:szCs w:val="18"/>
                    </w:rPr>
                  </w:pPr>
                </w:p>
                <w:p w14:paraId="4569E638" w14:textId="77777777" w:rsidR="00EA29D3" w:rsidRPr="00B95853" w:rsidRDefault="00EA29D3" w:rsidP="00EA29D3">
                  <w:pPr>
                    <w:numPr>
                      <w:ilvl w:val="0"/>
                      <w:numId w:val="39"/>
                    </w:numPr>
                    <w:ind w:left="224" w:hanging="283"/>
                    <w:contextualSpacing/>
                    <w:rPr>
                      <w:rFonts w:cs="Arial"/>
                      <w:color w:val="000000" w:themeColor="text1"/>
                      <w:sz w:val="18"/>
                      <w:szCs w:val="18"/>
                    </w:rPr>
                  </w:pPr>
                  <w:r w:rsidRPr="00B95853">
                    <w:rPr>
                      <w:rFonts w:cs="Arial"/>
                      <w:color w:val="000000" w:themeColor="text1"/>
                      <w:sz w:val="18"/>
                      <w:szCs w:val="18"/>
                    </w:rPr>
                    <w:t xml:space="preserve">Project Arborist to approve relocation of tree protection for landscaping. All landscaping works within the TPZ of trees to be retained are to be undertaken in consultation with the project Arborist to minimise the impact to trees. </w:t>
                  </w:r>
                </w:p>
                <w:p w14:paraId="0AB1D81A" w14:textId="77777777" w:rsidR="00EA29D3" w:rsidRPr="00B95853" w:rsidRDefault="00EA29D3" w:rsidP="00D364B4">
                  <w:pPr>
                    <w:pStyle w:val="ListParagraph"/>
                    <w:rPr>
                      <w:rFonts w:cs="Arial"/>
                      <w:color w:val="000000" w:themeColor="text1"/>
                      <w:sz w:val="18"/>
                      <w:szCs w:val="18"/>
                    </w:rPr>
                  </w:pPr>
                </w:p>
                <w:p w14:paraId="63BC1B2F" w14:textId="77777777" w:rsidR="00EA29D3" w:rsidRPr="00B95853" w:rsidRDefault="00EA29D3" w:rsidP="00EA29D3">
                  <w:pPr>
                    <w:numPr>
                      <w:ilvl w:val="0"/>
                      <w:numId w:val="39"/>
                    </w:numPr>
                    <w:ind w:left="224" w:hanging="283"/>
                    <w:contextualSpacing/>
                    <w:rPr>
                      <w:rFonts w:cs="Arial"/>
                      <w:color w:val="000000" w:themeColor="text1"/>
                      <w:sz w:val="18"/>
                      <w:szCs w:val="18"/>
                    </w:rPr>
                  </w:pPr>
                  <w:r w:rsidRPr="00B95853">
                    <w:rPr>
                      <w:rFonts w:cs="Arial"/>
                      <w:color w:val="000000" w:themeColor="text1"/>
                      <w:sz w:val="18"/>
                      <w:szCs w:val="18"/>
                    </w:rPr>
                    <w:t>Regular inspections as indicated in the Tree Management Plan.</w:t>
                  </w:r>
                </w:p>
              </w:tc>
            </w:tr>
          </w:tbl>
          <w:p w14:paraId="3CBEBD31" w14:textId="77777777" w:rsidR="00EA29D3" w:rsidRDefault="00EA29D3" w:rsidP="00D364B4">
            <w:pPr>
              <w:ind w:left="567"/>
              <w:rPr>
                <w:lang w:val="en-US"/>
              </w:rPr>
            </w:pPr>
          </w:p>
          <w:p w14:paraId="7C6CDBFC" w14:textId="77777777" w:rsidR="00EA29D3" w:rsidRPr="00B95853" w:rsidRDefault="00EA29D3" w:rsidP="00D364B4">
            <w:pPr>
              <w:rPr>
                <w:lang w:val="en-US"/>
              </w:rPr>
            </w:pPr>
            <w:r w:rsidRPr="00B95853">
              <w:rPr>
                <w:lang w:val="en-US"/>
              </w:rPr>
              <w:t xml:space="preserve">Inspections and compliance documentation must be made by an arborist with AQF Level 5 qualifications. </w:t>
            </w:r>
          </w:p>
          <w:p w14:paraId="774054EB" w14:textId="77777777" w:rsidR="00EA29D3" w:rsidRPr="00B95853" w:rsidRDefault="00EA29D3" w:rsidP="00D364B4">
            <w:pPr>
              <w:rPr>
                <w:lang w:val="en-US"/>
              </w:rPr>
            </w:pPr>
          </w:p>
          <w:p w14:paraId="7A06BDAB" w14:textId="77777777" w:rsidR="00EA29D3" w:rsidRDefault="00EA29D3" w:rsidP="00D364B4">
            <w:pPr>
              <w:rPr>
                <w:lang w:val="en-US"/>
              </w:rPr>
            </w:pPr>
            <w:r w:rsidRPr="00B95853">
              <w:rPr>
                <w:lang w:val="en-US"/>
              </w:rPr>
              <w:t>Additional site visits must be made when required by site arborist and/or site foreman for ongoing monitoring/supervisory work.</w:t>
            </w:r>
          </w:p>
          <w:p w14:paraId="6FA74487" w14:textId="77777777" w:rsidR="00EA29D3" w:rsidRPr="008B1DC6" w:rsidRDefault="00EA29D3" w:rsidP="00D364B4">
            <w:pPr>
              <w:rPr>
                <w:lang w:val="en-US"/>
              </w:rPr>
            </w:pPr>
          </w:p>
        </w:tc>
      </w:tr>
      <w:tr w:rsidR="00EA29D3" w:rsidRPr="005C41F1" w14:paraId="1CFD4D70" w14:textId="77777777" w:rsidTr="00D364B4">
        <w:trPr>
          <w:trHeight w:val="64"/>
        </w:trPr>
        <w:tc>
          <w:tcPr>
            <w:tcW w:w="562" w:type="dxa"/>
            <w:vMerge/>
            <w:tcBorders>
              <w:top w:val="nil"/>
              <w:bottom w:val="single" w:sz="4" w:space="0" w:color="auto"/>
              <w:right w:val="nil"/>
            </w:tcBorders>
          </w:tcPr>
          <w:p w14:paraId="43A4CCFC" w14:textId="77777777" w:rsidR="00EA29D3" w:rsidRDefault="00EA29D3" w:rsidP="00D364B4">
            <w:pPr>
              <w:rPr>
                <w:rFonts w:cs="Arial"/>
                <w:b/>
                <w:szCs w:val="22"/>
              </w:rPr>
            </w:pPr>
          </w:p>
        </w:tc>
        <w:tc>
          <w:tcPr>
            <w:tcW w:w="714" w:type="dxa"/>
            <w:vMerge/>
            <w:tcBorders>
              <w:top w:val="nil"/>
              <w:left w:val="nil"/>
              <w:bottom w:val="single" w:sz="4" w:space="0" w:color="auto"/>
            </w:tcBorders>
          </w:tcPr>
          <w:p w14:paraId="2458BF15" w14:textId="77777777" w:rsidR="00EA29D3" w:rsidRDefault="00EA29D3" w:rsidP="00D364B4">
            <w:pPr>
              <w:rPr>
                <w:rFonts w:cs="Arial"/>
                <w:b/>
                <w:szCs w:val="22"/>
              </w:rPr>
            </w:pPr>
          </w:p>
        </w:tc>
        <w:tc>
          <w:tcPr>
            <w:tcW w:w="7933" w:type="dxa"/>
            <w:tcBorders>
              <w:right w:val="single" w:sz="4" w:space="0" w:color="auto"/>
            </w:tcBorders>
          </w:tcPr>
          <w:p w14:paraId="7BA752CE" w14:textId="77777777" w:rsidR="00EA29D3" w:rsidRDefault="00EA29D3" w:rsidP="00D364B4">
            <w:pPr>
              <w:spacing w:after="40"/>
              <w:rPr>
                <w:lang w:val="en-US"/>
              </w:rPr>
            </w:pPr>
            <w:r w:rsidRPr="00344B17">
              <w:rPr>
                <w:rFonts w:cs="Arial"/>
                <w:b/>
                <w:szCs w:val="22"/>
              </w:rPr>
              <w:t>Condition Reason:</w:t>
            </w:r>
            <w:r w:rsidRPr="00C32279">
              <w:rPr>
                <w:lang w:val="en-US"/>
              </w:rPr>
              <w:t xml:space="preserve"> </w:t>
            </w:r>
            <w:r w:rsidRPr="00B95853">
              <w:rPr>
                <w:lang w:val="en-US"/>
              </w:rPr>
              <w:t>To ensure that all tree protection measures and construction techniques relevant to this consent have been implemented.</w:t>
            </w:r>
          </w:p>
          <w:p w14:paraId="5D20A24B" w14:textId="77777777" w:rsidR="00EA29D3" w:rsidRDefault="00EA29D3" w:rsidP="00D364B4">
            <w:pPr>
              <w:spacing w:after="40"/>
              <w:rPr>
                <w:rFonts w:cs="Arial"/>
                <w:szCs w:val="22"/>
              </w:rPr>
            </w:pPr>
          </w:p>
          <w:p w14:paraId="47FF0205" w14:textId="77777777" w:rsidR="00325472" w:rsidRPr="005C41F1" w:rsidRDefault="00325472" w:rsidP="00325472">
            <w:pPr>
              <w:spacing w:after="40"/>
              <w:rPr>
                <w:rFonts w:cs="Arial"/>
                <w:szCs w:val="22"/>
              </w:rPr>
            </w:pPr>
            <w:r w:rsidRPr="00F467A1">
              <w:rPr>
                <w:sz w:val="16"/>
                <w:szCs w:val="16"/>
              </w:rPr>
              <w:t xml:space="preserve">Standard Condition </w:t>
            </w:r>
            <w:r>
              <w:rPr>
                <w:sz w:val="16"/>
                <w:szCs w:val="16"/>
              </w:rPr>
              <w:t>F</w:t>
            </w:r>
            <w:r w:rsidRPr="00F467A1">
              <w:rPr>
                <w:sz w:val="16"/>
                <w:szCs w:val="16"/>
              </w:rPr>
              <w:t>.</w:t>
            </w:r>
            <w:r>
              <w:rPr>
                <w:sz w:val="16"/>
                <w:szCs w:val="16"/>
              </w:rPr>
              <w:t>45</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45F</w:t>
            </w:r>
            <w:r w:rsidRPr="00F467A1">
              <w:rPr>
                <w:sz w:val="16"/>
                <w:szCs w:val="16"/>
              </w:rPr>
              <w:t>)</w:t>
            </w:r>
          </w:p>
        </w:tc>
      </w:tr>
    </w:tbl>
    <w:p w14:paraId="3C909070" w14:textId="77777777" w:rsidR="00D155A9" w:rsidRDefault="00D155A9" w:rsidP="007D1587">
      <w:pPr>
        <w:rPr>
          <w:rFonts w:cs="Arial"/>
          <w:b/>
          <w:szCs w:val="22"/>
        </w:rPr>
      </w:pPr>
      <w:r>
        <w:rPr>
          <w:rFonts w:cs="Arial"/>
          <w:b/>
          <w:szCs w:val="22"/>
        </w:rPr>
        <w:lastRenderedPageBreak/>
        <w:t xml:space="preserve"> </w:t>
      </w:r>
    </w:p>
    <w:p w14:paraId="1101EEDC" w14:textId="77777777" w:rsidR="00D155A9" w:rsidRDefault="00D155A9"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2A0A16" w14:paraId="4D73D192" w14:textId="77777777" w:rsidTr="00D155A9">
        <w:trPr>
          <w:trHeight w:val="274"/>
        </w:trPr>
        <w:tc>
          <w:tcPr>
            <w:tcW w:w="562" w:type="dxa"/>
            <w:vMerge w:val="restart"/>
            <w:tcBorders>
              <w:bottom w:val="single" w:sz="4" w:space="0" w:color="auto"/>
              <w:right w:val="nil"/>
            </w:tcBorders>
          </w:tcPr>
          <w:p w14:paraId="12351D0E" w14:textId="77777777" w:rsidR="00D155A9" w:rsidRPr="00831955" w:rsidRDefault="00D155A9" w:rsidP="00D155A9">
            <w:pPr>
              <w:rPr>
                <w:rFonts w:cs="Arial"/>
                <w:b/>
                <w:szCs w:val="22"/>
              </w:rPr>
            </w:pPr>
            <w:r>
              <w:rPr>
                <w:rFonts w:cs="Arial"/>
                <w:b/>
              </w:rPr>
              <w:t>F</w:t>
            </w:r>
          </w:p>
        </w:tc>
        <w:tc>
          <w:tcPr>
            <w:tcW w:w="714" w:type="dxa"/>
            <w:vMerge w:val="restart"/>
            <w:tcBorders>
              <w:left w:val="nil"/>
              <w:bottom w:val="single" w:sz="4" w:space="0" w:color="auto"/>
            </w:tcBorders>
          </w:tcPr>
          <w:p w14:paraId="1AA85F3B" w14:textId="77777777" w:rsidR="00D155A9" w:rsidRPr="00F50C37" w:rsidRDefault="00D155A9" w:rsidP="00D155A9">
            <w:pPr>
              <w:pStyle w:val="ListParagraph"/>
              <w:numPr>
                <w:ilvl w:val="0"/>
                <w:numId w:val="8"/>
              </w:numPr>
              <w:rPr>
                <w:rFonts w:cs="Arial"/>
                <w:b/>
              </w:rPr>
            </w:pPr>
          </w:p>
        </w:tc>
        <w:tc>
          <w:tcPr>
            <w:tcW w:w="7933" w:type="dxa"/>
            <w:tcBorders>
              <w:right w:val="single" w:sz="4" w:space="0" w:color="auto"/>
            </w:tcBorders>
          </w:tcPr>
          <w:p w14:paraId="485A164D" w14:textId="77777777" w:rsidR="00D155A9" w:rsidRDefault="00D155A9" w:rsidP="00D155A9">
            <w:pPr>
              <w:rPr>
                <w:b/>
              </w:rPr>
            </w:pPr>
            <w:r w:rsidRPr="002A0A16">
              <w:rPr>
                <w:b/>
              </w:rPr>
              <w:t>Replacement/Supplementary trees which must be planted</w:t>
            </w:r>
          </w:p>
          <w:p w14:paraId="431666D5" w14:textId="77777777" w:rsidR="00D155A9" w:rsidRPr="002A0A16" w:rsidRDefault="00D155A9" w:rsidP="00D155A9">
            <w:pPr>
              <w:rPr>
                <w:b/>
              </w:rPr>
            </w:pPr>
          </w:p>
        </w:tc>
      </w:tr>
      <w:tr w:rsidR="00D155A9" w:rsidRPr="001E2719" w14:paraId="1D7D3374" w14:textId="77777777" w:rsidTr="00D155A9">
        <w:trPr>
          <w:trHeight w:val="274"/>
        </w:trPr>
        <w:tc>
          <w:tcPr>
            <w:tcW w:w="562" w:type="dxa"/>
            <w:vMerge/>
            <w:tcBorders>
              <w:top w:val="nil"/>
              <w:bottom w:val="single" w:sz="4" w:space="0" w:color="auto"/>
              <w:right w:val="nil"/>
            </w:tcBorders>
          </w:tcPr>
          <w:p w14:paraId="6F3B9FDC" w14:textId="77777777" w:rsidR="00D155A9" w:rsidRDefault="00D155A9" w:rsidP="00D155A9">
            <w:pPr>
              <w:rPr>
                <w:rFonts w:cs="Arial"/>
                <w:b/>
                <w:szCs w:val="22"/>
              </w:rPr>
            </w:pPr>
          </w:p>
        </w:tc>
        <w:tc>
          <w:tcPr>
            <w:tcW w:w="714" w:type="dxa"/>
            <w:vMerge/>
            <w:tcBorders>
              <w:top w:val="nil"/>
              <w:left w:val="nil"/>
              <w:bottom w:val="single" w:sz="4" w:space="0" w:color="auto"/>
            </w:tcBorders>
          </w:tcPr>
          <w:p w14:paraId="5D70A23F"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450D374F" w14:textId="32985ABC" w:rsidR="00D155A9" w:rsidRDefault="00D155A9" w:rsidP="00D155A9">
            <w:r w:rsidRPr="004B7ADE">
              <w:t>While site work is being carried out, any replacement or supplementary tree must be grown in accordance with Tree stock for landscape use (AS 2303). The following replacement tree must be planted in deep soil landscaped area and maintained in a healthy and vigorous condition. If the replacement tree is found to be faulty, damaged, dying or dead before it attains a size whereby it becomes a prescribed tree in accordance with Chapter E.3 of Council’s Development Control Plan, it must be replaced with another of the same species, which complies with the criteria outlined below.</w:t>
            </w:r>
          </w:p>
          <w:p w14:paraId="270FA52C" w14:textId="77777777" w:rsidR="00D155A9" w:rsidRDefault="00D155A9" w:rsidP="00D155A9"/>
          <w:tbl>
            <w:tblPr>
              <w:tblW w:w="7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409"/>
              <w:gridCol w:w="1897"/>
              <w:gridCol w:w="1318"/>
            </w:tblGrid>
            <w:tr w:rsidR="00D155A9" w:rsidRPr="003B261D" w14:paraId="20AEE4B8" w14:textId="77777777" w:rsidTr="00E506C6">
              <w:trPr>
                <w:trHeight w:val="416"/>
              </w:trPr>
              <w:tc>
                <w:tcPr>
                  <w:tcW w:w="1834" w:type="dxa"/>
                  <w:tcBorders>
                    <w:top w:val="single" w:sz="4" w:space="0" w:color="auto"/>
                    <w:left w:val="single" w:sz="4" w:space="0" w:color="auto"/>
                    <w:bottom w:val="single" w:sz="4" w:space="0" w:color="auto"/>
                    <w:right w:val="single" w:sz="4" w:space="0" w:color="auto"/>
                  </w:tcBorders>
                  <w:hideMark/>
                </w:tcPr>
                <w:p w14:paraId="1E4049CD" w14:textId="77777777" w:rsidR="00D155A9" w:rsidRPr="003B261D" w:rsidRDefault="00D155A9" w:rsidP="00D155A9">
                  <w:pPr>
                    <w:rPr>
                      <w:b/>
                      <w:snapToGrid w:val="0"/>
                      <w:sz w:val="18"/>
                      <w:szCs w:val="18"/>
                    </w:rPr>
                  </w:pPr>
                  <w:r w:rsidRPr="003B261D">
                    <w:rPr>
                      <w:b/>
                      <w:snapToGrid w:val="0"/>
                      <w:sz w:val="18"/>
                      <w:szCs w:val="18"/>
                    </w:rPr>
                    <w:t>Species/Type</w:t>
                  </w:r>
                </w:p>
              </w:tc>
              <w:tc>
                <w:tcPr>
                  <w:tcW w:w="2409" w:type="dxa"/>
                  <w:tcBorders>
                    <w:top w:val="single" w:sz="4" w:space="0" w:color="auto"/>
                    <w:left w:val="single" w:sz="4" w:space="0" w:color="auto"/>
                    <w:bottom w:val="single" w:sz="4" w:space="0" w:color="auto"/>
                    <w:right w:val="single" w:sz="4" w:space="0" w:color="auto"/>
                  </w:tcBorders>
                  <w:hideMark/>
                </w:tcPr>
                <w:p w14:paraId="235BF585" w14:textId="77777777" w:rsidR="00D155A9" w:rsidRPr="003B261D" w:rsidRDefault="00D155A9" w:rsidP="00D155A9">
                  <w:pPr>
                    <w:rPr>
                      <w:b/>
                      <w:snapToGrid w:val="0"/>
                      <w:sz w:val="18"/>
                      <w:szCs w:val="18"/>
                    </w:rPr>
                  </w:pPr>
                  <w:r w:rsidRPr="003B261D">
                    <w:rPr>
                      <w:b/>
                      <w:snapToGrid w:val="0"/>
                      <w:sz w:val="18"/>
                      <w:szCs w:val="18"/>
                    </w:rPr>
                    <w:t>Planting Location</w:t>
                  </w:r>
                </w:p>
              </w:tc>
              <w:tc>
                <w:tcPr>
                  <w:tcW w:w="1897" w:type="dxa"/>
                  <w:vAlign w:val="center"/>
                  <w:hideMark/>
                </w:tcPr>
                <w:p w14:paraId="19E6C410" w14:textId="77777777" w:rsidR="00D155A9" w:rsidRPr="003B261D" w:rsidRDefault="00D155A9" w:rsidP="00E506C6">
                  <w:pPr>
                    <w:jc w:val="center"/>
                    <w:rPr>
                      <w:b/>
                      <w:snapToGrid w:val="0"/>
                      <w:sz w:val="18"/>
                      <w:szCs w:val="18"/>
                    </w:rPr>
                  </w:pPr>
                  <w:r w:rsidRPr="003B261D">
                    <w:rPr>
                      <w:b/>
                      <w:snapToGrid w:val="0"/>
                      <w:sz w:val="18"/>
                      <w:szCs w:val="18"/>
                    </w:rPr>
                    <w:t>Container Size/Size of Tree (at planting)</w:t>
                  </w:r>
                </w:p>
              </w:tc>
              <w:tc>
                <w:tcPr>
                  <w:tcW w:w="1318" w:type="dxa"/>
                  <w:vAlign w:val="center"/>
                  <w:hideMark/>
                </w:tcPr>
                <w:p w14:paraId="44FC5DFF" w14:textId="77777777" w:rsidR="00D155A9" w:rsidRPr="003B261D" w:rsidRDefault="00D155A9" w:rsidP="00E506C6">
                  <w:pPr>
                    <w:jc w:val="center"/>
                    <w:rPr>
                      <w:b/>
                      <w:snapToGrid w:val="0"/>
                      <w:sz w:val="18"/>
                      <w:szCs w:val="18"/>
                    </w:rPr>
                  </w:pPr>
                  <w:r w:rsidRPr="003B261D">
                    <w:rPr>
                      <w:b/>
                      <w:snapToGrid w:val="0"/>
                      <w:sz w:val="18"/>
                      <w:szCs w:val="18"/>
                    </w:rPr>
                    <w:t>Minimum Dimensions at Maturity (metres)</w:t>
                  </w:r>
                </w:p>
              </w:tc>
            </w:tr>
            <w:tr w:rsidR="00D155A9" w:rsidRPr="003B261D" w14:paraId="2C0E80F5" w14:textId="77777777" w:rsidTr="00E506C6">
              <w:trPr>
                <w:trHeight w:val="235"/>
              </w:trPr>
              <w:tc>
                <w:tcPr>
                  <w:tcW w:w="1834" w:type="dxa"/>
                  <w:tcBorders>
                    <w:top w:val="single" w:sz="4" w:space="0" w:color="auto"/>
                    <w:left w:val="single" w:sz="4" w:space="0" w:color="auto"/>
                    <w:bottom w:val="single" w:sz="4" w:space="0" w:color="auto"/>
                    <w:right w:val="single" w:sz="4" w:space="0" w:color="auto"/>
                  </w:tcBorders>
                </w:tcPr>
                <w:p w14:paraId="70891B97" w14:textId="1C60B7DA" w:rsidR="00D155A9" w:rsidRPr="00A44BDF" w:rsidRDefault="00E506C6" w:rsidP="00D155A9">
                  <w:pPr>
                    <w:rPr>
                      <w:snapToGrid w:val="0"/>
                      <w:sz w:val="20"/>
                      <w:lang w:val="it-IT"/>
                    </w:rPr>
                  </w:pPr>
                  <w:r w:rsidRPr="00A44BDF">
                    <w:rPr>
                      <w:i/>
                      <w:iCs/>
                      <w:snapToGrid w:val="0"/>
                      <w:sz w:val="20"/>
                      <w:lang w:val="it-IT"/>
                    </w:rPr>
                    <w:t>Jacaranda mimosifolia</w:t>
                  </w:r>
                  <w:r w:rsidRPr="00A44BDF">
                    <w:rPr>
                      <w:snapToGrid w:val="0"/>
                      <w:sz w:val="20"/>
                      <w:lang w:val="it-IT"/>
                    </w:rPr>
                    <w:t xml:space="preserve"> or </w:t>
                  </w:r>
                  <w:r w:rsidRPr="00A44BDF">
                    <w:rPr>
                      <w:i/>
                      <w:iCs/>
                      <w:snapToGrid w:val="0"/>
                      <w:sz w:val="20"/>
                      <w:lang w:val="it-IT"/>
                    </w:rPr>
                    <w:t>Angophora costata</w:t>
                  </w:r>
                </w:p>
              </w:tc>
              <w:tc>
                <w:tcPr>
                  <w:tcW w:w="2409" w:type="dxa"/>
                  <w:tcBorders>
                    <w:top w:val="single" w:sz="4" w:space="0" w:color="auto"/>
                    <w:left w:val="single" w:sz="4" w:space="0" w:color="auto"/>
                    <w:bottom w:val="single" w:sz="4" w:space="0" w:color="auto"/>
                    <w:right w:val="single" w:sz="4" w:space="0" w:color="auto"/>
                  </w:tcBorders>
                </w:tcPr>
                <w:p w14:paraId="56F46B43" w14:textId="7B9A4DB7" w:rsidR="00D155A9" w:rsidRPr="003B261D" w:rsidRDefault="00E506C6" w:rsidP="00D155A9">
                  <w:pPr>
                    <w:rPr>
                      <w:snapToGrid w:val="0"/>
                      <w:sz w:val="20"/>
                    </w:rPr>
                  </w:pPr>
                  <w:r>
                    <w:rPr>
                      <w:snapToGrid w:val="0"/>
                      <w:sz w:val="20"/>
                    </w:rPr>
                    <w:t>Open space area on the northern side of Kirkland House</w:t>
                  </w:r>
                </w:p>
              </w:tc>
              <w:tc>
                <w:tcPr>
                  <w:tcW w:w="1897" w:type="dxa"/>
                  <w:tcBorders>
                    <w:top w:val="single" w:sz="4" w:space="0" w:color="auto"/>
                    <w:left w:val="single" w:sz="4" w:space="0" w:color="auto"/>
                    <w:bottom w:val="single" w:sz="4" w:space="0" w:color="auto"/>
                    <w:right w:val="single" w:sz="4" w:space="0" w:color="auto"/>
                  </w:tcBorders>
                </w:tcPr>
                <w:p w14:paraId="79C3C978" w14:textId="2CE05E65" w:rsidR="00D155A9" w:rsidRPr="003B261D" w:rsidRDefault="00E506C6" w:rsidP="00E506C6">
                  <w:pPr>
                    <w:jc w:val="center"/>
                    <w:rPr>
                      <w:snapToGrid w:val="0"/>
                      <w:sz w:val="20"/>
                    </w:rPr>
                  </w:pPr>
                  <w:r>
                    <w:rPr>
                      <w:snapToGrid w:val="0"/>
                      <w:sz w:val="20"/>
                    </w:rPr>
                    <w:t>100L</w:t>
                  </w:r>
                </w:p>
              </w:tc>
              <w:tc>
                <w:tcPr>
                  <w:tcW w:w="1318" w:type="dxa"/>
                  <w:tcBorders>
                    <w:top w:val="single" w:sz="4" w:space="0" w:color="auto"/>
                    <w:left w:val="single" w:sz="4" w:space="0" w:color="auto"/>
                    <w:bottom w:val="single" w:sz="4" w:space="0" w:color="auto"/>
                    <w:right w:val="single" w:sz="4" w:space="0" w:color="auto"/>
                  </w:tcBorders>
                </w:tcPr>
                <w:p w14:paraId="67150284" w14:textId="66435BCE" w:rsidR="00D155A9" w:rsidRPr="003B261D" w:rsidRDefault="00E506C6" w:rsidP="00E506C6">
                  <w:pPr>
                    <w:jc w:val="center"/>
                    <w:rPr>
                      <w:snapToGrid w:val="0"/>
                      <w:sz w:val="20"/>
                    </w:rPr>
                  </w:pPr>
                  <w:r>
                    <w:rPr>
                      <w:snapToGrid w:val="0"/>
                      <w:sz w:val="20"/>
                    </w:rPr>
                    <w:t>12 x 10</w:t>
                  </w:r>
                </w:p>
              </w:tc>
            </w:tr>
            <w:tr w:rsidR="00A44BDF" w:rsidRPr="003B261D" w14:paraId="584B6260" w14:textId="77777777" w:rsidTr="00E506C6">
              <w:trPr>
                <w:trHeight w:val="235"/>
              </w:trPr>
              <w:tc>
                <w:tcPr>
                  <w:tcW w:w="1834" w:type="dxa"/>
                  <w:tcBorders>
                    <w:top w:val="single" w:sz="4" w:space="0" w:color="auto"/>
                    <w:left w:val="single" w:sz="4" w:space="0" w:color="auto"/>
                    <w:bottom w:val="single" w:sz="4" w:space="0" w:color="auto"/>
                    <w:right w:val="single" w:sz="4" w:space="0" w:color="auto"/>
                  </w:tcBorders>
                </w:tcPr>
                <w:p w14:paraId="69A6FE4B" w14:textId="5FD98195" w:rsidR="00A44BDF" w:rsidRPr="00A44BDF" w:rsidRDefault="00A44BDF" w:rsidP="00A44BDF">
                  <w:pPr>
                    <w:rPr>
                      <w:i/>
                      <w:iCs/>
                      <w:snapToGrid w:val="0"/>
                      <w:sz w:val="20"/>
                      <w:lang w:val="it-IT"/>
                    </w:rPr>
                  </w:pPr>
                  <w:r w:rsidRPr="00A44BDF">
                    <w:rPr>
                      <w:i/>
                      <w:iCs/>
                      <w:snapToGrid w:val="0"/>
                      <w:sz w:val="20"/>
                    </w:rPr>
                    <w:t xml:space="preserve">Brachychiton </w:t>
                  </w:r>
                  <w:proofErr w:type="spellStart"/>
                  <w:r w:rsidRPr="00A44BDF">
                    <w:rPr>
                      <w:i/>
                      <w:iCs/>
                      <w:snapToGrid w:val="0"/>
                      <w:sz w:val="20"/>
                    </w:rPr>
                    <w:t>acerifolius</w:t>
                  </w:r>
                  <w:proofErr w:type="spellEnd"/>
                  <w:r w:rsidRPr="00A44BDF">
                    <w:rPr>
                      <w:i/>
                      <w:iCs/>
                      <w:snapToGrid w:val="0"/>
                      <w:sz w:val="20"/>
                    </w:rPr>
                    <w:t xml:space="preserve"> (Illawarra Flame Tree</w:t>
                  </w:r>
                </w:p>
              </w:tc>
              <w:tc>
                <w:tcPr>
                  <w:tcW w:w="2409" w:type="dxa"/>
                  <w:tcBorders>
                    <w:top w:val="single" w:sz="4" w:space="0" w:color="auto"/>
                    <w:left w:val="single" w:sz="4" w:space="0" w:color="auto"/>
                    <w:bottom w:val="single" w:sz="4" w:space="0" w:color="auto"/>
                    <w:right w:val="single" w:sz="4" w:space="0" w:color="auto"/>
                  </w:tcBorders>
                </w:tcPr>
                <w:p w14:paraId="467676B6" w14:textId="2069BE2F" w:rsidR="00A44BDF" w:rsidRDefault="00A44BDF" w:rsidP="00A44BDF">
                  <w:pPr>
                    <w:rPr>
                      <w:snapToGrid w:val="0"/>
                      <w:sz w:val="20"/>
                    </w:rPr>
                  </w:pPr>
                  <w:r>
                    <w:rPr>
                      <w:snapToGrid w:val="0"/>
                      <w:sz w:val="20"/>
                    </w:rPr>
                    <w:t xml:space="preserve">Lawn / garden area adjacent to </w:t>
                  </w:r>
                  <w:r>
                    <w:rPr>
                      <w:snapToGrid w:val="0"/>
                      <w:sz w:val="20"/>
                    </w:rPr>
                    <w:t>Kirkland House</w:t>
                  </w:r>
                </w:p>
              </w:tc>
              <w:tc>
                <w:tcPr>
                  <w:tcW w:w="1897" w:type="dxa"/>
                  <w:tcBorders>
                    <w:top w:val="single" w:sz="4" w:space="0" w:color="auto"/>
                    <w:left w:val="single" w:sz="4" w:space="0" w:color="auto"/>
                    <w:bottom w:val="single" w:sz="4" w:space="0" w:color="auto"/>
                    <w:right w:val="single" w:sz="4" w:space="0" w:color="auto"/>
                  </w:tcBorders>
                </w:tcPr>
                <w:p w14:paraId="49B4FA6F" w14:textId="5D4CE491" w:rsidR="00A44BDF" w:rsidRDefault="00A44BDF" w:rsidP="00A44BDF">
                  <w:pPr>
                    <w:jc w:val="center"/>
                    <w:rPr>
                      <w:snapToGrid w:val="0"/>
                      <w:sz w:val="20"/>
                    </w:rPr>
                  </w:pPr>
                  <w:r>
                    <w:rPr>
                      <w:snapToGrid w:val="0"/>
                      <w:sz w:val="20"/>
                    </w:rPr>
                    <w:t>100L</w:t>
                  </w:r>
                </w:p>
              </w:tc>
              <w:tc>
                <w:tcPr>
                  <w:tcW w:w="1318" w:type="dxa"/>
                  <w:tcBorders>
                    <w:top w:val="single" w:sz="4" w:space="0" w:color="auto"/>
                    <w:left w:val="single" w:sz="4" w:space="0" w:color="auto"/>
                    <w:bottom w:val="single" w:sz="4" w:space="0" w:color="auto"/>
                    <w:right w:val="single" w:sz="4" w:space="0" w:color="auto"/>
                  </w:tcBorders>
                </w:tcPr>
                <w:p w14:paraId="3EF857C1" w14:textId="3E5AD476" w:rsidR="00A44BDF" w:rsidRDefault="00A44BDF" w:rsidP="00A44BDF">
                  <w:pPr>
                    <w:jc w:val="center"/>
                    <w:rPr>
                      <w:snapToGrid w:val="0"/>
                      <w:sz w:val="20"/>
                    </w:rPr>
                  </w:pPr>
                  <w:r>
                    <w:rPr>
                      <w:snapToGrid w:val="0"/>
                      <w:sz w:val="20"/>
                    </w:rPr>
                    <w:t>1</w:t>
                  </w:r>
                  <w:r>
                    <w:rPr>
                      <w:snapToGrid w:val="0"/>
                      <w:sz w:val="20"/>
                    </w:rPr>
                    <w:t>0</w:t>
                  </w:r>
                  <w:r>
                    <w:rPr>
                      <w:snapToGrid w:val="0"/>
                      <w:sz w:val="20"/>
                    </w:rPr>
                    <w:t xml:space="preserve"> x </w:t>
                  </w:r>
                  <w:r>
                    <w:rPr>
                      <w:snapToGrid w:val="0"/>
                      <w:sz w:val="20"/>
                    </w:rPr>
                    <w:t>6</w:t>
                  </w:r>
                </w:p>
              </w:tc>
            </w:tr>
          </w:tbl>
          <w:p w14:paraId="43760C46" w14:textId="77777777" w:rsidR="00D155A9" w:rsidRDefault="00D155A9" w:rsidP="00D155A9"/>
          <w:p w14:paraId="22C1A808" w14:textId="77777777" w:rsidR="00D155A9" w:rsidRDefault="00D155A9" w:rsidP="00D155A9">
            <w:r w:rsidRPr="004B7ADE">
              <w:t>The project arborist must document compliance with the above condition.</w:t>
            </w:r>
          </w:p>
          <w:p w14:paraId="7A580322" w14:textId="77777777" w:rsidR="00D155A9" w:rsidRPr="001E2719" w:rsidRDefault="00D155A9" w:rsidP="00D155A9"/>
        </w:tc>
      </w:tr>
      <w:tr w:rsidR="00D155A9" w:rsidRPr="005C41F1" w14:paraId="69135820" w14:textId="77777777" w:rsidTr="00D155A9">
        <w:trPr>
          <w:trHeight w:val="64"/>
        </w:trPr>
        <w:tc>
          <w:tcPr>
            <w:tcW w:w="562" w:type="dxa"/>
            <w:vMerge/>
            <w:tcBorders>
              <w:top w:val="nil"/>
              <w:bottom w:val="single" w:sz="4" w:space="0" w:color="auto"/>
              <w:right w:val="nil"/>
            </w:tcBorders>
          </w:tcPr>
          <w:p w14:paraId="672BA59B" w14:textId="77777777" w:rsidR="00D155A9" w:rsidRDefault="00D155A9" w:rsidP="00D155A9">
            <w:pPr>
              <w:rPr>
                <w:rFonts w:cs="Arial"/>
                <w:b/>
                <w:szCs w:val="22"/>
              </w:rPr>
            </w:pPr>
          </w:p>
        </w:tc>
        <w:tc>
          <w:tcPr>
            <w:tcW w:w="714" w:type="dxa"/>
            <w:vMerge/>
            <w:tcBorders>
              <w:top w:val="nil"/>
              <w:left w:val="nil"/>
              <w:bottom w:val="single" w:sz="4" w:space="0" w:color="auto"/>
            </w:tcBorders>
          </w:tcPr>
          <w:p w14:paraId="107D1B8E" w14:textId="77777777" w:rsidR="00D155A9" w:rsidRDefault="00D155A9" w:rsidP="00D155A9">
            <w:pPr>
              <w:rPr>
                <w:rFonts w:cs="Arial"/>
                <w:b/>
                <w:szCs w:val="22"/>
              </w:rPr>
            </w:pPr>
          </w:p>
        </w:tc>
        <w:tc>
          <w:tcPr>
            <w:tcW w:w="7933" w:type="dxa"/>
            <w:tcBorders>
              <w:right w:val="single" w:sz="4" w:space="0" w:color="auto"/>
            </w:tcBorders>
          </w:tcPr>
          <w:p w14:paraId="2A96CDCF" w14:textId="77777777" w:rsidR="00D155A9" w:rsidRDefault="00D155A9" w:rsidP="00D155A9">
            <w:pPr>
              <w:spacing w:after="40"/>
            </w:pPr>
            <w:r w:rsidRPr="00344B17">
              <w:rPr>
                <w:rFonts w:cs="Arial"/>
                <w:b/>
                <w:szCs w:val="22"/>
              </w:rPr>
              <w:t>Condition Reason:</w:t>
            </w:r>
            <w:r w:rsidRPr="00C32279">
              <w:t xml:space="preserve"> </w:t>
            </w:r>
            <w:r w:rsidRPr="004B7ADE">
              <w:t>To ensure the provision of appropriate replacement planting.</w:t>
            </w:r>
          </w:p>
          <w:p w14:paraId="76625304" w14:textId="77777777" w:rsidR="00D155A9" w:rsidRDefault="00D155A9" w:rsidP="00D155A9">
            <w:pPr>
              <w:spacing w:after="40"/>
              <w:rPr>
                <w:rFonts w:cs="Arial"/>
                <w:szCs w:val="22"/>
              </w:rPr>
            </w:pPr>
          </w:p>
          <w:p w14:paraId="3517B1F8" w14:textId="77777777" w:rsidR="00A43A98" w:rsidRPr="005C41F1" w:rsidRDefault="00A43A98" w:rsidP="00D155A9">
            <w:pPr>
              <w:spacing w:after="40"/>
              <w:rPr>
                <w:rFonts w:cs="Arial"/>
                <w:szCs w:val="22"/>
              </w:rPr>
            </w:pPr>
            <w:r w:rsidRPr="00F467A1">
              <w:rPr>
                <w:sz w:val="16"/>
                <w:szCs w:val="16"/>
              </w:rPr>
              <w:t xml:space="preserve">Standard Condition </w:t>
            </w:r>
            <w:r>
              <w:rPr>
                <w:sz w:val="16"/>
                <w:szCs w:val="16"/>
              </w:rPr>
              <w:t>F</w:t>
            </w:r>
            <w:r w:rsidRPr="00F467A1">
              <w:rPr>
                <w:sz w:val="16"/>
                <w:szCs w:val="16"/>
              </w:rPr>
              <w:t>.</w:t>
            </w:r>
            <w:r>
              <w:rPr>
                <w:sz w:val="16"/>
                <w:szCs w:val="16"/>
              </w:rPr>
              <w:t>46</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46F</w:t>
            </w:r>
            <w:r w:rsidRPr="00F467A1">
              <w:rPr>
                <w:sz w:val="16"/>
                <w:szCs w:val="16"/>
              </w:rPr>
              <w:t>)</w:t>
            </w:r>
          </w:p>
        </w:tc>
      </w:tr>
    </w:tbl>
    <w:p w14:paraId="51A5D796" w14:textId="77777777" w:rsidR="00D155A9" w:rsidRDefault="00D155A9"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D155A9" w:rsidRPr="00D10095" w14:paraId="1283D008" w14:textId="77777777" w:rsidTr="00D155A9">
        <w:trPr>
          <w:trHeight w:val="274"/>
        </w:trPr>
        <w:tc>
          <w:tcPr>
            <w:tcW w:w="562" w:type="dxa"/>
            <w:vMerge w:val="restart"/>
            <w:tcBorders>
              <w:bottom w:val="single" w:sz="4" w:space="0" w:color="auto"/>
              <w:right w:val="nil"/>
            </w:tcBorders>
          </w:tcPr>
          <w:p w14:paraId="624C74CD" w14:textId="77777777" w:rsidR="00D155A9" w:rsidRPr="00831955" w:rsidRDefault="00D155A9" w:rsidP="00D155A9">
            <w:pPr>
              <w:rPr>
                <w:rFonts w:cs="Arial"/>
                <w:b/>
                <w:szCs w:val="22"/>
              </w:rPr>
            </w:pPr>
            <w:r>
              <w:rPr>
                <w:rFonts w:cs="Arial"/>
                <w:b/>
              </w:rPr>
              <w:t>F</w:t>
            </w:r>
          </w:p>
        </w:tc>
        <w:tc>
          <w:tcPr>
            <w:tcW w:w="714" w:type="dxa"/>
            <w:vMerge w:val="restart"/>
            <w:tcBorders>
              <w:left w:val="nil"/>
              <w:bottom w:val="single" w:sz="4" w:space="0" w:color="auto"/>
            </w:tcBorders>
          </w:tcPr>
          <w:p w14:paraId="2A29B81D" w14:textId="77777777" w:rsidR="00D155A9" w:rsidRPr="00831955" w:rsidRDefault="00D155A9" w:rsidP="00D155A9">
            <w:pPr>
              <w:pStyle w:val="ListParagraph"/>
              <w:numPr>
                <w:ilvl w:val="0"/>
                <w:numId w:val="8"/>
              </w:numPr>
              <w:rPr>
                <w:rFonts w:cs="Arial"/>
                <w:b/>
              </w:rPr>
            </w:pPr>
          </w:p>
        </w:tc>
        <w:tc>
          <w:tcPr>
            <w:tcW w:w="7933" w:type="dxa"/>
            <w:tcBorders>
              <w:right w:val="single" w:sz="4" w:space="0" w:color="auto"/>
            </w:tcBorders>
          </w:tcPr>
          <w:p w14:paraId="1D88E9A2" w14:textId="77777777" w:rsidR="00D155A9" w:rsidRDefault="00D155A9" w:rsidP="00D155A9">
            <w:pPr>
              <w:rPr>
                <w:b/>
              </w:rPr>
            </w:pPr>
            <w:r w:rsidRPr="00D10095">
              <w:rPr>
                <w:b/>
              </w:rPr>
              <w:t>Hand excavation within tree root zones</w:t>
            </w:r>
          </w:p>
          <w:p w14:paraId="2877AF10" w14:textId="77777777" w:rsidR="00D155A9" w:rsidRPr="00D10095" w:rsidRDefault="00D155A9" w:rsidP="00D155A9">
            <w:pPr>
              <w:rPr>
                <w:b/>
              </w:rPr>
            </w:pPr>
          </w:p>
        </w:tc>
      </w:tr>
      <w:tr w:rsidR="00D155A9" w:rsidRPr="008B1DC6" w14:paraId="21CCBEBA" w14:textId="77777777" w:rsidTr="00D155A9">
        <w:trPr>
          <w:trHeight w:val="986"/>
        </w:trPr>
        <w:tc>
          <w:tcPr>
            <w:tcW w:w="562" w:type="dxa"/>
            <w:vMerge/>
            <w:tcBorders>
              <w:top w:val="nil"/>
              <w:bottom w:val="single" w:sz="4" w:space="0" w:color="auto"/>
              <w:right w:val="nil"/>
            </w:tcBorders>
          </w:tcPr>
          <w:p w14:paraId="65D086DD" w14:textId="77777777" w:rsidR="00D155A9" w:rsidRDefault="00D155A9" w:rsidP="00D155A9">
            <w:pPr>
              <w:rPr>
                <w:rFonts w:cs="Arial"/>
                <w:b/>
                <w:szCs w:val="22"/>
              </w:rPr>
            </w:pPr>
          </w:p>
        </w:tc>
        <w:tc>
          <w:tcPr>
            <w:tcW w:w="714" w:type="dxa"/>
            <w:vMerge/>
            <w:tcBorders>
              <w:top w:val="nil"/>
              <w:left w:val="nil"/>
              <w:bottom w:val="single" w:sz="4" w:space="0" w:color="auto"/>
            </w:tcBorders>
          </w:tcPr>
          <w:p w14:paraId="0BD2C2D3" w14:textId="77777777" w:rsidR="00D155A9" w:rsidRDefault="00D155A9" w:rsidP="00D155A9">
            <w:pPr>
              <w:rPr>
                <w:rFonts w:cs="Arial"/>
                <w:b/>
                <w:szCs w:val="22"/>
              </w:rPr>
            </w:pPr>
          </w:p>
        </w:tc>
        <w:tc>
          <w:tcPr>
            <w:tcW w:w="7933" w:type="dxa"/>
            <w:tcBorders>
              <w:bottom w:val="single" w:sz="4" w:space="0" w:color="auto"/>
              <w:right w:val="single" w:sz="4" w:space="0" w:color="auto"/>
            </w:tcBorders>
          </w:tcPr>
          <w:p w14:paraId="2F88D9C4" w14:textId="77777777" w:rsidR="00D155A9" w:rsidRDefault="00D155A9" w:rsidP="00D155A9">
            <w:r w:rsidRPr="000842FC">
              <w:t>While site work is being carried out, demolition of underground structures such as existing footings and approved excavation undertaken within the specified radius from the trunks of the following trees must be carried out by hand.</w:t>
            </w:r>
          </w:p>
          <w:p w14:paraId="30170820" w14:textId="77777777" w:rsidR="00D155A9" w:rsidRDefault="00D155A9" w:rsidP="00D155A9"/>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793"/>
              <w:gridCol w:w="2474"/>
              <w:gridCol w:w="1432"/>
            </w:tblGrid>
            <w:tr w:rsidR="00D155A9" w:rsidRPr="00BE46C9" w14:paraId="2C7C375D" w14:textId="77777777" w:rsidTr="00E506C6">
              <w:trPr>
                <w:trHeight w:val="442"/>
              </w:trPr>
              <w:tc>
                <w:tcPr>
                  <w:tcW w:w="1536" w:type="dxa"/>
                  <w:tcBorders>
                    <w:top w:val="single" w:sz="4" w:space="0" w:color="auto"/>
                    <w:left w:val="single" w:sz="4" w:space="0" w:color="auto"/>
                    <w:bottom w:val="single" w:sz="4" w:space="0" w:color="auto"/>
                    <w:right w:val="single" w:sz="4" w:space="0" w:color="auto"/>
                  </w:tcBorders>
                  <w:hideMark/>
                </w:tcPr>
                <w:p w14:paraId="7E9F77E2" w14:textId="77777777" w:rsidR="00D155A9" w:rsidRPr="00BE46C9" w:rsidRDefault="00D155A9" w:rsidP="00D155A9">
                  <w:pPr>
                    <w:jc w:val="center"/>
                    <w:rPr>
                      <w:b/>
                      <w:snapToGrid w:val="0"/>
                      <w:sz w:val="18"/>
                      <w:szCs w:val="18"/>
                    </w:rPr>
                  </w:pPr>
                  <w:r w:rsidRPr="00BE46C9">
                    <w:rPr>
                      <w:b/>
                      <w:sz w:val="18"/>
                      <w:szCs w:val="18"/>
                    </w:rPr>
                    <w:t>Council Ref No</w:t>
                  </w:r>
                </w:p>
              </w:tc>
              <w:tc>
                <w:tcPr>
                  <w:tcW w:w="1793" w:type="dxa"/>
                  <w:tcBorders>
                    <w:top w:val="single" w:sz="4" w:space="0" w:color="auto"/>
                    <w:left w:val="single" w:sz="4" w:space="0" w:color="auto"/>
                    <w:bottom w:val="single" w:sz="4" w:space="0" w:color="auto"/>
                    <w:right w:val="single" w:sz="4" w:space="0" w:color="auto"/>
                  </w:tcBorders>
                  <w:hideMark/>
                </w:tcPr>
                <w:p w14:paraId="46C70526" w14:textId="77777777" w:rsidR="00D155A9" w:rsidRPr="00BE46C9" w:rsidRDefault="00D155A9" w:rsidP="00D155A9">
                  <w:pPr>
                    <w:jc w:val="center"/>
                    <w:rPr>
                      <w:b/>
                      <w:snapToGrid w:val="0"/>
                      <w:sz w:val="18"/>
                      <w:szCs w:val="18"/>
                    </w:rPr>
                  </w:pPr>
                  <w:r w:rsidRPr="00BE46C9">
                    <w:rPr>
                      <w:b/>
                      <w:sz w:val="18"/>
                      <w:szCs w:val="18"/>
                    </w:rPr>
                    <w:t>Species</w:t>
                  </w:r>
                </w:p>
              </w:tc>
              <w:tc>
                <w:tcPr>
                  <w:tcW w:w="2474" w:type="dxa"/>
                  <w:tcBorders>
                    <w:top w:val="single" w:sz="4" w:space="0" w:color="auto"/>
                    <w:left w:val="single" w:sz="4" w:space="0" w:color="auto"/>
                    <w:bottom w:val="single" w:sz="4" w:space="0" w:color="auto"/>
                    <w:right w:val="single" w:sz="4" w:space="0" w:color="auto"/>
                  </w:tcBorders>
                  <w:hideMark/>
                </w:tcPr>
                <w:p w14:paraId="5C1D59F2" w14:textId="77777777" w:rsidR="00D155A9" w:rsidRPr="00BE46C9" w:rsidRDefault="00D155A9" w:rsidP="00D155A9">
                  <w:pPr>
                    <w:jc w:val="center"/>
                    <w:rPr>
                      <w:b/>
                      <w:snapToGrid w:val="0"/>
                      <w:sz w:val="18"/>
                      <w:szCs w:val="18"/>
                    </w:rPr>
                  </w:pPr>
                  <w:r w:rsidRPr="00BE46C9">
                    <w:rPr>
                      <w:b/>
                      <w:sz w:val="18"/>
                      <w:szCs w:val="18"/>
                    </w:rPr>
                    <w:t>Location</w:t>
                  </w:r>
                </w:p>
              </w:tc>
              <w:tc>
                <w:tcPr>
                  <w:tcW w:w="1432" w:type="dxa"/>
                  <w:tcBorders>
                    <w:top w:val="single" w:sz="4" w:space="0" w:color="auto"/>
                    <w:left w:val="single" w:sz="4" w:space="0" w:color="auto"/>
                    <w:bottom w:val="single" w:sz="4" w:space="0" w:color="auto"/>
                    <w:right w:val="single" w:sz="4" w:space="0" w:color="auto"/>
                  </w:tcBorders>
                  <w:hideMark/>
                </w:tcPr>
                <w:p w14:paraId="6D107C44" w14:textId="77777777" w:rsidR="00D155A9" w:rsidRPr="00BE46C9" w:rsidRDefault="00D155A9" w:rsidP="00E506C6">
                  <w:pPr>
                    <w:jc w:val="center"/>
                    <w:rPr>
                      <w:b/>
                      <w:sz w:val="18"/>
                      <w:szCs w:val="18"/>
                    </w:rPr>
                  </w:pPr>
                  <w:r w:rsidRPr="00BE46C9">
                    <w:rPr>
                      <w:b/>
                      <w:sz w:val="18"/>
                      <w:szCs w:val="18"/>
                    </w:rPr>
                    <w:t>Radius from centre of trunk (metres)</w:t>
                  </w:r>
                </w:p>
              </w:tc>
            </w:tr>
            <w:tr w:rsidR="00E506C6" w:rsidRPr="00BE46C9" w14:paraId="2FDC3814"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3464AB99" w14:textId="4BC7D7E8" w:rsidR="00E506C6" w:rsidRPr="00BE46C9" w:rsidRDefault="00E506C6" w:rsidP="00E506C6">
                  <w:pPr>
                    <w:jc w:val="center"/>
                    <w:rPr>
                      <w:snapToGrid w:val="0"/>
                      <w:sz w:val="18"/>
                      <w:szCs w:val="18"/>
                    </w:rPr>
                  </w:pPr>
                  <w:r>
                    <w:rPr>
                      <w:snapToGrid w:val="0"/>
                      <w:color w:val="000000"/>
                      <w:sz w:val="18"/>
                      <w:szCs w:val="18"/>
                    </w:rPr>
                    <w:t>4</w:t>
                  </w:r>
                </w:p>
              </w:tc>
              <w:tc>
                <w:tcPr>
                  <w:tcW w:w="1793" w:type="dxa"/>
                  <w:tcBorders>
                    <w:top w:val="single" w:sz="4" w:space="0" w:color="auto"/>
                    <w:left w:val="single" w:sz="4" w:space="0" w:color="auto"/>
                    <w:bottom w:val="single" w:sz="4" w:space="0" w:color="auto"/>
                    <w:right w:val="single" w:sz="4" w:space="0" w:color="auto"/>
                  </w:tcBorders>
                </w:tcPr>
                <w:p w14:paraId="1517EAFF" w14:textId="4CB2CC60" w:rsidR="00E506C6" w:rsidRPr="00BE46C9" w:rsidRDefault="00E506C6" w:rsidP="00E506C6">
                  <w:pPr>
                    <w:rPr>
                      <w:snapToGrid w:val="0"/>
                      <w:sz w:val="18"/>
                      <w:szCs w:val="18"/>
                    </w:rPr>
                  </w:pPr>
                  <w:r w:rsidRPr="001C3A93">
                    <w:rPr>
                      <w:i/>
                      <w:iCs/>
                      <w:snapToGrid w:val="0"/>
                      <w:color w:val="000000"/>
                      <w:sz w:val="18"/>
                      <w:szCs w:val="18"/>
                    </w:rPr>
                    <w:t>Celtis sinensis</w:t>
                  </w:r>
                </w:p>
              </w:tc>
              <w:tc>
                <w:tcPr>
                  <w:tcW w:w="2474" w:type="dxa"/>
                  <w:tcBorders>
                    <w:top w:val="single" w:sz="4" w:space="0" w:color="auto"/>
                    <w:left w:val="single" w:sz="4" w:space="0" w:color="auto"/>
                    <w:bottom w:val="single" w:sz="4" w:space="0" w:color="auto"/>
                    <w:right w:val="single" w:sz="4" w:space="0" w:color="auto"/>
                  </w:tcBorders>
                </w:tcPr>
                <w:p w14:paraId="519EE704" w14:textId="02576AB3" w:rsidR="00E506C6" w:rsidRPr="00BE46C9" w:rsidRDefault="00E506C6" w:rsidP="00E506C6">
                  <w:pPr>
                    <w:rPr>
                      <w:snapToGrid w:val="0"/>
                      <w:sz w:val="18"/>
                      <w:szCs w:val="18"/>
                    </w:rPr>
                  </w:pPr>
                  <w:r>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58116F00" w14:textId="395D0A62" w:rsidR="00E506C6" w:rsidRPr="00BE46C9" w:rsidRDefault="00E506C6" w:rsidP="00E506C6">
                  <w:pPr>
                    <w:jc w:val="center"/>
                    <w:rPr>
                      <w:snapToGrid w:val="0"/>
                      <w:sz w:val="18"/>
                      <w:szCs w:val="18"/>
                    </w:rPr>
                  </w:pPr>
                  <w:r w:rsidRPr="00E506C6">
                    <w:rPr>
                      <w:snapToGrid w:val="0"/>
                      <w:sz w:val="18"/>
                      <w:szCs w:val="18"/>
                    </w:rPr>
                    <w:t>5.4m</w:t>
                  </w:r>
                </w:p>
              </w:tc>
            </w:tr>
            <w:tr w:rsidR="00E506C6" w:rsidRPr="00BE46C9" w14:paraId="3DF16C0F"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0F113068" w14:textId="71CB41E1" w:rsidR="00E506C6" w:rsidRDefault="00E506C6" w:rsidP="00E506C6">
                  <w:pPr>
                    <w:jc w:val="center"/>
                    <w:rPr>
                      <w:snapToGrid w:val="0"/>
                      <w:color w:val="000000"/>
                      <w:sz w:val="18"/>
                      <w:szCs w:val="18"/>
                    </w:rPr>
                  </w:pPr>
                  <w:r>
                    <w:rPr>
                      <w:snapToGrid w:val="0"/>
                      <w:color w:val="000000"/>
                      <w:sz w:val="18"/>
                      <w:szCs w:val="18"/>
                    </w:rPr>
                    <w:t>5</w:t>
                  </w:r>
                </w:p>
              </w:tc>
              <w:tc>
                <w:tcPr>
                  <w:tcW w:w="1793" w:type="dxa"/>
                  <w:tcBorders>
                    <w:top w:val="single" w:sz="4" w:space="0" w:color="auto"/>
                    <w:left w:val="single" w:sz="4" w:space="0" w:color="auto"/>
                    <w:bottom w:val="single" w:sz="4" w:space="0" w:color="auto"/>
                    <w:right w:val="single" w:sz="4" w:space="0" w:color="auto"/>
                  </w:tcBorders>
                </w:tcPr>
                <w:p w14:paraId="217AB571" w14:textId="1DAB4B0D" w:rsidR="00E506C6" w:rsidRPr="001C3A93" w:rsidRDefault="00E506C6" w:rsidP="00E506C6">
                  <w:pPr>
                    <w:rPr>
                      <w:i/>
                      <w:iCs/>
                      <w:snapToGrid w:val="0"/>
                      <w:color w:val="000000"/>
                      <w:sz w:val="18"/>
                      <w:szCs w:val="18"/>
                    </w:rPr>
                  </w:pPr>
                  <w:r w:rsidRPr="001C3A93">
                    <w:rPr>
                      <w:i/>
                      <w:iCs/>
                      <w:snapToGrid w:val="0"/>
                      <w:color w:val="000000"/>
                      <w:sz w:val="18"/>
                      <w:szCs w:val="18"/>
                    </w:rPr>
                    <w:t>Jacaranda mimosifolia</w:t>
                  </w:r>
                </w:p>
              </w:tc>
              <w:tc>
                <w:tcPr>
                  <w:tcW w:w="2474" w:type="dxa"/>
                  <w:tcBorders>
                    <w:top w:val="single" w:sz="4" w:space="0" w:color="auto"/>
                    <w:left w:val="single" w:sz="4" w:space="0" w:color="auto"/>
                    <w:bottom w:val="single" w:sz="4" w:space="0" w:color="auto"/>
                    <w:right w:val="single" w:sz="4" w:space="0" w:color="auto"/>
                  </w:tcBorders>
                </w:tcPr>
                <w:p w14:paraId="7B8F683E" w14:textId="4F6B045E" w:rsidR="00E506C6" w:rsidRDefault="00E506C6" w:rsidP="00E506C6">
                  <w:pPr>
                    <w:rPr>
                      <w:snapToGrid w:val="0"/>
                      <w:color w:val="000000"/>
                      <w:sz w:val="18"/>
                      <w:szCs w:val="18"/>
                    </w:rPr>
                  </w:pPr>
                  <w:r>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479F1B91" w14:textId="4164267F" w:rsidR="00E506C6" w:rsidRPr="00BE46C9" w:rsidRDefault="00E506C6" w:rsidP="00E506C6">
                  <w:pPr>
                    <w:jc w:val="center"/>
                    <w:rPr>
                      <w:snapToGrid w:val="0"/>
                      <w:sz w:val="18"/>
                      <w:szCs w:val="18"/>
                    </w:rPr>
                  </w:pPr>
                  <w:r w:rsidRPr="00E506C6">
                    <w:rPr>
                      <w:snapToGrid w:val="0"/>
                      <w:color w:val="000000"/>
                      <w:sz w:val="18"/>
                      <w:szCs w:val="18"/>
                    </w:rPr>
                    <w:t>4.8m</w:t>
                  </w:r>
                </w:p>
              </w:tc>
            </w:tr>
            <w:tr w:rsidR="00E506C6" w:rsidRPr="00BE46C9" w14:paraId="4D03D7DA"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457A524C" w14:textId="277C9476" w:rsidR="00E506C6" w:rsidRDefault="00E506C6" w:rsidP="00E506C6">
                  <w:pPr>
                    <w:jc w:val="center"/>
                    <w:rPr>
                      <w:snapToGrid w:val="0"/>
                      <w:color w:val="000000"/>
                      <w:sz w:val="18"/>
                      <w:szCs w:val="18"/>
                    </w:rPr>
                  </w:pPr>
                  <w:r>
                    <w:rPr>
                      <w:snapToGrid w:val="0"/>
                      <w:color w:val="000000"/>
                      <w:sz w:val="18"/>
                      <w:szCs w:val="18"/>
                    </w:rPr>
                    <w:t>6</w:t>
                  </w:r>
                </w:p>
              </w:tc>
              <w:tc>
                <w:tcPr>
                  <w:tcW w:w="1793" w:type="dxa"/>
                  <w:tcBorders>
                    <w:top w:val="single" w:sz="4" w:space="0" w:color="auto"/>
                    <w:left w:val="single" w:sz="4" w:space="0" w:color="auto"/>
                    <w:bottom w:val="single" w:sz="4" w:space="0" w:color="auto"/>
                    <w:right w:val="single" w:sz="4" w:space="0" w:color="auto"/>
                  </w:tcBorders>
                </w:tcPr>
                <w:p w14:paraId="00B41A7C" w14:textId="71582EF5" w:rsidR="00E506C6" w:rsidRPr="001C3A93"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1868B79A" w14:textId="5F0E60C4"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04585D66" w14:textId="3A25A842"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6A2ABEA3"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39416FF9" w14:textId="04E05FCA" w:rsidR="00E506C6" w:rsidRDefault="00E506C6" w:rsidP="00E506C6">
                  <w:pPr>
                    <w:jc w:val="center"/>
                    <w:rPr>
                      <w:snapToGrid w:val="0"/>
                      <w:color w:val="000000"/>
                      <w:sz w:val="18"/>
                      <w:szCs w:val="18"/>
                    </w:rPr>
                  </w:pPr>
                  <w:r>
                    <w:rPr>
                      <w:snapToGrid w:val="0"/>
                      <w:color w:val="000000"/>
                      <w:sz w:val="18"/>
                      <w:szCs w:val="18"/>
                    </w:rPr>
                    <w:t>7</w:t>
                  </w:r>
                </w:p>
              </w:tc>
              <w:tc>
                <w:tcPr>
                  <w:tcW w:w="1793" w:type="dxa"/>
                  <w:tcBorders>
                    <w:top w:val="single" w:sz="4" w:space="0" w:color="auto"/>
                    <w:left w:val="single" w:sz="4" w:space="0" w:color="auto"/>
                    <w:bottom w:val="single" w:sz="4" w:space="0" w:color="auto"/>
                    <w:right w:val="single" w:sz="4" w:space="0" w:color="auto"/>
                  </w:tcBorders>
                </w:tcPr>
                <w:p w14:paraId="1E716BC4" w14:textId="2EC7836D"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003FFC8C" w14:textId="3709CB88"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31C83F22" w14:textId="51B4C8D0"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2CE909C5"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0A6CB055" w14:textId="03288311" w:rsidR="00E506C6" w:rsidRDefault="00E506C6" w:rsidP="00E506C6">
                  <w:pPr>
                    <w:jc w:val="center"/>
                    <w:rPr>
                      <w:snapToGrid w:val="0"/>
                      <w:color w:val="000000"/>
                      <w:sz w:val="18"/>
                      <w:szCs w:val="18"/>
                    </w:rPr>
                  </w:pPr>
                  <w:r>
                    <w:rPr>
                      <w:snapToGrid w:val="0"/>
                      <w:color w:val="000000"/>
                      <w:sz w:val="18"/>
                      <w:szCs w:val="18"/>
                    </w:rPr>
                    <w:t>8</w:t>
                  </w:r>
                </w:p>
              </w:tc>
              <w:tc>
                <w:tcPr>
                  <w:tcW w:w="1793" w:type="dxa"/>
                  <w:tcBorders>
                    <w:top w:val="single" w:sz="4" w:space="0" w:color="auto"/>
                    <w:left w:val="single" w:sz="4" w:space="0" w:color="auto"/>
                    <w:bottom w:val="single" w:sz="4" w:space="0" w:color="auto"/>
                    <w:right w:val="single" w:sz="4" w:space="0" w:color="auto"/>
                  </w:tcBorders>
                </w:tcPr>
                <w:p w14:paraId="06B573B1" w14:textId="4438D501"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7A23F35C" w14:textId="53505930"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503C1B1D" w14:textId="1F88AF6D"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672311E4" w14:textId="77777777" w:rsidTr="00E506C6">
              <w:trPr>
                <w:trHeight w:val="221"/>
              </w:trPr>
              <w:tc>
                <w:tcPr>
                  <w:tcW w:w="1536" w:type="dxa"/>
                  <w:tcBorders>
                    <w:top w:val="single" w:sz="4" w:space="0" w:color="auto"/>
                    <w:left w:val="single" w:sz="4" w:space="0" w:color="auto"/>
                    <w:bottom w:val="single" w:sz="4" w:space="0" w:color="auto"/>
                    <w:right w:val="single" w:sz="4" w:space="0" w:color="auto"/>
                  </w:tcBorders>
                </w:tcPr>
                <w:p w14:paraId="7BA4716F" w14:textId="4772418D" w:rsidR="00E506C6" w:rsidRDefault="00E506C6" w:rsidP="00E506C6">
                  <w:pPr>
                    <w:jc w:val="center"/>
                    <w:rPr>
                      <w:snapToGrid w:val="0"/>
                      <w:color w:val="000000"/>
                      <w:sz w:val="18"/>
                      <w:szCs w:val="18"/>
                    </w:rPr>
                  </w:pPr>
                  <w:r>
                    <w:rPr>
                      <w:snapToGrid w:val="0"/>
                      <w:color w:val="000000"/>
                      <w:sz w:val="18"/>
                      <w:szCs w:val="18"/>
                    </w:rPr>
                    <w:lastRenderedPageBreak/>
                    <w:t>9</w:t>
                  </w:r>
                </w:p>
              </w:tc>
              <w:tc>
                <w:tcPr>
                  <w:tcW w:w="1793" w:type="dxa"/>
                  <w:tcBorders>
                    <w:top w:val="single" w:sz="4" w:space="0" w:color="auto"/>
                    <w:left w:val="single" w:sz="4" w:space="0" w:color="auto"/>
                    <w:bottom w:val="single" w:sz="4" w:space="0" w:color="auto"/>
                    <w:right w:val="single" w:sz="4" w:space="0" w:color="auto"/>
                  </w:tcBorders>
                </w:tcPr>
                <w:p w14:paraId="6EA0B212" w14:textId="0549A361"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25DC5B65" w14:textId="750D7BF4"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11AAF91A" w14:textId="59BEB699" w:rsidR="00E506C6" w:rsidRPr="00BE46C9" w:rsidRDefault="00E506C6" w:rsidP="00E506C6">
                  <w:pPr>
                    <w:jc w:val="center"/>
                    <w:rPr>
                      <w:snapToGrid w:val="0"/>
                      <w:sz w:val="18"/>
                      <w:szCs w:val="18"/>
                    </w:rPr>
                  </w:pPr>
                  <w:r w:rsidRPr="00E506C6">
                    <w:rPr>
                      <w:snapToGrid w:val="0"/>
                      <w:color w:val="000000"/>
                      <w:sz w:val="18"/>
                      <w:szCs w:val="18"/>
                    </w:rPr>
                    <w:t>2m</w:t>
                  </w:r>
                </w:p>
              </w:tc>
            </w:tr>
          </w:tbl>
          <w:p w14:paraId="2E603261" w14:textId="77777777" w:rsidR="00D155A9" w:rsidRDefault="00D155A9" w:rsidP="00D155A9"/>
          <w:p w14:paraId="3B798848" w14:textId="77777777" w:rsidR="00D155A9" w:rsidRPr="000842FC" w:rsidRDefault="00D155A9" w:rsidP="00D155A9">
            <w:r w:rsidRPr="000842FC">
              <w:t xml:space="preserve">Small hand tools such as mattocks or using compressed air or water jetting only must be used. Roots with a diameter equal to or in excess of 50mm must not be severed or damaged unless approved in writing and documented by the project arborist. </w:t>
            </w:r>
          </w:p>
          <w:p w14:paraId="406E1237" w14:textId="77777777" w:rsidR="00D155A9" w:rsidRPr="000842FC" w:rsidRDefault="00D155A9" w:rsidP="00D155A9"/>
          <w:p w14:paraId="59BD9C93" w14:textId="77777777" w:rsidR="00D155A9" w:rsidRPr="000842FC" w:rsidRDefault="00D155A9" w:rsidP="00D155A9">
            <w:r w:rsidRPr="000842FC">
              <w:t xml:space="preserve">Mechanical excavation is permitted beyond this radius when root pruning by hand along the hand excavated perimeter line is completed. Exposed roots to be retained must be covered with mulch or a geotextile fabric and kept in a moist condition and prevented from drying out. </w:t>
            </w:r>
          </w:p>
          <w:p w14:paraId="5A2C9003" w14:textId="77777777" w:rsidR="00D155A9" w:rsidRPr="000842FC" w:rsidRDefault="00D155A9" w:rsidP="00D155A9"/>
          <w:p w14:paraId="7A9DB068" w14:textId="77777777" w:rsidR="00D155A9" w:rsidRPr="000842FC" w:rsidRDefault="00D155A9" w:rsidP="00D155A9">
            <w:r w:rsidRPr="000842FC">
              <w:t>All root pruning must be undertaken in accordance with the Australian Standard 4373 “Pruning of Amenity Trees” and carried out by a qualified Arborist (minimum qualification of Australian Qualification Framework Level 5 or recognised equivalent).</w:t>
            </w:r>
          </w:p>
          <w:p w14:paraId="0E858683" w14:textId="77777777" w:rsidR="00D155A9" w:rsidRPr="000842FC" w:rsidRDefault="00D155A9" w:rsidP="00D155A9"/>
          <w:p w14:paraId="33860577" w14:textId="77777777" w:rsidR="00D155A9" w:rsidRDefault="00D155A9" w:rsidP="00D155A9">
            <w:r w:rsidRPr="000842FC">
              <w:t>The project arborist must document compliance with the above condition.</w:t>
            </w:r>
          </w:p>
          <w:p w14:paraId="378C70B6" w14:textId="77777777" w:rsidR="00D155A9" w:rsidRPr="008B1DC6" w:rsidRDefault="00D155A9" w:rsidP="00D155A9"/>
        </w:tc>
      </w:tr>
      <w:tr w:rsidR="00D155A9" w:rsidRPr="005C41F1" w14:paraId="6FFE774C" w14:textId="77777777" w:rsidTr="00D155A9">
        <w:trPr>
          <w:trHeight w:val="64"/>
        </w:trPr>
        <w:tc>
          <w:tcPr>
            <w:tcW w:w="562" w:type="dxa"/>
            <w:vMerge/>
            <w:tcBorders>
              <w:top w:val="nil"/>
              <w:bottom w:val="single" w:sz="4" w:space="0" w:color="auto"/>
              <w:right w:val="nil"/>
            </w:tcBorders>
          </w:tcPr>
          <w:p w14:paraId="46BD996C" w14:textId="77777777" w:rsidR="00D155A9" w:rsidRDefault="00D155A9" w:rsidP="00D155A9">
            <w:pPr>
              <w:rPr>
                <w:rFonts w:cs="Arial"/>
                <w:b/>
                <w:szCs w:val="22"/>
              </w:rPr>
            </w:pPr>
          </w:p>
        </w:tc>
        <w:tc>
          <w:tcPr>
            <w:tcW w:w="714" w:type="dxa"/>
            <w:vMerge/>
            <w:tcBorders>
              <w:top w:val="nil"/>
              <w:left w:val="nil"/>
              <w:bottom w:val="single" w:sz="4" w:space="0" w:color="auto"/>
            </w:tcBorders>
          </w:tcPr>
          <w:p w14:paraId="72B39262" w14:textId="77777777" w:rsidR="00D155A9" w:rsidRDefault="00D155A9" w:rsidP="00D155A9">
            <w:pPr>
              <w:rPr>
                <w:rFonts w:cs="Arial"/>
                <w:b/>
                <w:szCs w:val="22"/>
              </w:rPr>
            </w:pPr>
          </w:p>
        </w:tc>
        <w:tc>
          <w:tcPr>
            <w:tcW w:w="7933" w:type="dxa"/>
            <w:tcBorders>
              <w:right w:val="single" w:sz="4" w:space="0" w:color="auto"/>
            </w:tcBorders>
          </w:tcPr>
          <w:p w14:paraId="6E03A4BF" w14:textId="77777777" w:rsidR="00D155A9" w:rsidRDefault="00D155A9" w:rsidP="00D155A9">
            <w:pPr>
              <w:spacing w:after="40"/>
            </w:pPr>
            <w:r w:rsidRPr="00344B17">
              <w:rPr>
                <w:rFonts w:cs="Arial"/>
                <w:b/>
                <w:szCs w:val="22"/>
              </w:rPr>
              <w:t>Condition Reason:</w:t>
            </w:r>
            <w:r w:rsidRPr="00C32279">
              <w:t xml:space="preserve"> </w:t>
            </w:r>
            <w:r w:rsidRPr="000842FC">
              <w:t>To ensure demolition and excavation works would not adversely impact upon the health of existing trees.</w:t>
            </w:r>
          </w:p>
          <w:p w14:paraId="1CD42A00" w14:textId="77777777" w:rsidR="00A43A98" w:rsidRDefault="00A43A98" w:rsidP="00D155A9">
            <w:pPr>
              <w:spacing w:after="40"/>
            </w:pPr>
          </w:p>
          <w:p w14:paraId="125C0A29" w14:textId="77777777" w:rsidR="00D155A9" w:rsidRPr="005C41F1" w:rsidRDefault="00A43A98" w:rsidP="00A43A98">
            <w:pPr>
              <w:spacing w:after="40"/>
              <w:rPr>
                <w:rFonts w:cs="Arial"/>
                <w:szCs w:val="22"/>
              </w:rPr>
            </w:pPr>
            <w:r w:rsidRPr="00F467A1">
              <w:rPr>
                <w:sz w:val="16"/>
                <w:szCs w:val="16"/>
              </w:rPr>
              <w:t xml:space="preserve">Standard Condition </w:t>
            </w:r>
            <w:r>
              <w:rPr>
                <w:sz w:val="16"/>
                <w:szCs w:val="16"/>
              </w:rPr>
              <w:t>F</w:t>
            </w:r>
            <w:r w:rsidRPr="00F467A1">
              <w:rPr>
                <w:sz w:val="16"/>
                <w:szCs w:val="16"/>
              </w:rPr>
              <w:t>.</w:t>
            </w:r>
            <w:r>
              <w:rPr>
                <w:sz w:val="16"/>
                <w:szCs w:val="16"/>
              </w:rPr>
              <w:t>50</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50F</w:t>
            </w:r>
            <w:r w:rsidRPr="00F467A1">
              <w:rPr>
                <w:sz w:val="16"/>
                <w:szCs w:val="16"/>
              </w:rPr>
              <w:t>)</w:t>
            </w:r>
          </w:p>
        </w:tc>
      </w:tr>
    </w:tbl>
    <w:p w14:paraId="74FE4694" w14:textId="77777777" w:rsidR="00D155A9" w:rsidRDefault="00D155A9"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DD0FC6" w14:paraId="73656AD8" w14:textId="77777777" w:rsidTr="00D364B4">
        <w:trPr>
          <w:trHeight w:val="274"/>
        </w:trPr>
        <w:tc>
          <w:tcPr>
            <w:tcW w:w="562" w:type="dxa"/>
            <w:vMerge w:val="restart"/>
            <w:tcBorders>
              <w:bottom w:val="single" w:sz="4" w:space="0" w:color="auto"/>
              <w:right w:val="nil"/>
            </w:tcBorders>
          </w:tcPr>
          <w:p w14:paraId="59E69D17" w14:textId="77777777" w:rsidR="00EA29D3" w:rsidRPr="00831955" w:rsidRDefault="00EA29D3" w:rsidP="00D364B4">
            <w:pPr>
              <w:rPr>
                <w:rFonts w:cs="Arial"/>
                <w:b/>
                <w:szCs w:val="22"/>
              </w:rPr>
            </w:pPr>
            <w:r>
              <w:rPr>
                <w:rFonts w:cs="Arial"/>
                <w:b/>
              </w:rPr>
              <w:t>F</w:t>
            </w:r>
          </w:p>
        </w:tc>
        <w:tc>
          <w:tcPr>
            <w:tcW w:w="714" w:type="dxa"/>
            <w:vMerge w:val="restart"/>
            <w:tcBorders>
              <w:left w:val="nil"/>
              <w:bottom w:val="single" w:sz="4" w:space="0" w:color="auto"/>
            </w:tcBorders>
          </w:tcPr>
          <w:p w14:paraId="7F2568F9" w14:textId="77777777" w:rsidR="00EA29D3" w:rsidRPr="00831955" w:rsidRDefault="00EA29D3" w:rsidP="00EA29D3">
            <w:pPr>
              <w:pStyle w:val="ListParagraph"/>
              <w:numPr>
                <w:ilvl w:val="0"/>
                <w:numId w:val="8"/>
              </w:numPr>
              <w:rPr>
                <w:rFonts w:cs="Arial"/>
                <w:b/>
              </w:rPr>
            </w:pPr>
          </w:p>
        </w:tc>
        <w:tc>
          <w:tcPr>
            <w:tcW w:w="7933" w:type="dxa"/>
            <w:tcBorders>
              <w:right w:val="single" w:sz="4" w:space="0" w:color="auto"/>
            </w:tcBorders>
          </w:tcPr>
          <w:p w14:paraId="59390EB1" w14:textId="77777777" w:rsidR="00EA29D3" w:rsidRDefault="00EA29D3" w:rsidP="00D364B4">
            <w:pPr>
              <w:rPr>
                <w:b/>
              </w:rPr>
            </w:pPr>
            <w:r w:rsidRPr="00DD0FC6">
              <w:rPr>
                <w:b/>
              </w:rPr>
              <w:t>Installation of stormwater pipes and pits in the vicinity of trees</w:t>
            </w:r>
          </w:p>
          <w:p w14:paraId="7CF58E6A" w14:textId="77777777" w:rsidR="00EA29D3" w:rsidRPr="00DD0FC6" w:rsidRDefault="00EA29D3" w:rsidP="00D364B4">
            <w:pPr>
              <w:rPr>
                <w:b/>
              </w:rPr>
            </w:pPr>
          </w:p>
        </w:tc>
      </w:tr>
      <w:tr w:rsidR="00EA29D3" w:rsidRPr="00DD0FC6" w14:paraId="3F0EC018" w14:textId="77777777" w:rsidTr="00D364B4">
        <w:trPr>
          <w:trHeight w:val="986"/>
        </w:trPr>
        <w:tc>
          <w:tcPr>
            <w:tcW w:w="562" w:type="dxa"/>
            <w:vMerge/>
            <w:tcBorders>
              <w:top w:val="nil"/>
              <w:bottom w:val="single" w:sz="4" w:space="0" w:color="auto"/>
              <w:right w:val="nil"/>
            </w:tcBorders>
          </w:tcPr>
          <w:p w14:paraId="14C0E7DE" w14:textId="77777777" w:rsidR="00EA29D3" w:rsidRDefault="00EA29D3" w:rsidP="00D364B4">
            <w:pPr>
              <w:rPr>
                <w:rFonts w:cs="Arial"/>
                <w:b/>
                <w:szCs w:val="22"/>
              </w:rPr>
            </w:pPr>
          </w:p>
        </w:tc>
        <w:tc>
          <w:tcPr>
            <w:tcW w:w="714" w:type="dxa"/>
            <w:vMerge/>
            <w:tcBorders>
              <w:top w:val="nil"/>
              <w:left w:val="nil"/>
              <w:bottom w:val="single" w:sz="4" w:space="0" w:color="auto"/>
            </w:tcBorders>
          </w:tcPr>
          <w:p w14:paraId="478BEBD1"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5DE2854B" w14:textId="77777777" w:rsidR="00EA29D3" w:rsidRDefault="00EA29D3" w:rsidP="00D364B4">
            <w:r w:rsidRPr="000842FC">
              <w:t xml:space="preserve">While site work is being carried out, excavation for the installation of stormwater pipes and pits within the specified radius from the trunks of the following trees must be carried out by hand.  </w:t>
            </w:r>
          </w:p>
          <w:p w14:paraId="56207C51" w14:textId="77777777" w:rsidR="00EA29D3" w:rsidRDefault="00EA29D3" w:rsidP="00D364B4"/>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793"/>
              <w:gridCol w:w="2474"/>
              <w:gridCol w:w="1432"/>
            </w:tblGrid>
            <w:tr w:rsidR="00E506C6" w:rsidRPr="00BE46C9" w14:paraId="642C3F84" w14:textId="77777777" w:rsidTr="001538D7">
              <w:trPr>
                <w:trHeight w:val="442"/>
              </w:trPr>
              <w:tc>
                <w:tcPr>
                  <w:tcW w:w="1536" w:type="dxa"/>
                  <w:tcBorders>
                    <w:top w:val="single" w:sz="4" w:space="0" w:color="auto"/>
                    <w:left w:val="single" w:sz="4" w:space="0" w:color="auto"/>
                    <w:bottom w:val="single" w:sz="4" w:space="0" w:color="auto"/>
                    <w:right w:val="single" w:sz="4" w:space="0" w:color="auto"/>
                  </w:tcBorders>
                  <w:hideMark/>
                </w:tcPr>
                <w:p w14:paraId="00A27DA6" w14:textId="77777777" w:rsidR="00E506C6" w:rsidRPr="00BE46C9" w:rsidRDefault="00E506C6" w:rsidP="00E506C6">
                  <w:pPr>
                    <w:jc w:val="center"/>
                    <w:rPr>
                      <w:b/>
                      <w:snapToGrid w:val="0"/>
                      <w:sz w:val="18"/>
                      <w:szCs w:val="18"/>
                    </w:rPr>
                  </w:pPr>
                  <w:r w:rsidRPr="00BE46C9">
                    <w:rPr>
                      <w:b/>
                      <w:sz w:val="18"/>
                      <w:szCs w:val="18"/>
                    </w:rPr>
                    <w:t>Council Ref No</w:t>
                  </w:r>
                </w:p>
              </w:tc>
              <w:tc>
                <w:tcPr>
                  <w:tcW w:w="1793" w:type="dxa"/>
                  <w:tcBorders>
                    <w:top w:val="single" w:sz="4" w:space="0" w:color="auto"/>
                    <w:left w:val="single" w:sz="4" w:space="0" w:color="auto"/>
                    <w:bottom w:val="single" w:sz="4" w:space="0" w:color="auto"/>
                    <w:right w:val="single" w:sz="4" w:space="0" w:color="auto"/>
                  </w:tcBorders>
                  <w:hideMark/>
                </w:tcPr>
                <w:p w14:paraId="74BAEE04" w14:textId="77777777" w:rsidR="00E506C6" w:rsidRPr="00BE46C9" w:rsidRDefault="00E506C6" w:rsidP="00E506C6">
                  <w:pPr>
                    <w:jc w:val="center"/>
                    <w:rPr>
                      <w:b/>
                      <w:snapToGrid w:val="0"/>
                      <w:sz w:val="18"/>
                      <w:szCs w:val="18"/>
                    </w:rPr>
                  </w:pPr>
                  <w:r w:rsidRPr="00BE46C9">
                    <w:rPr>
                      <w:b/>
                      <w:sz w:val="18"/>
                      <w:szCs w:val="18"/>
                    </w:rPr>
                    <w:t>Species</w:t>
                  </w:r>
                </w:p>
              </w:tc>
              <w:tc>
                <w:tcPr>
                  <w:tcW w:w="2474" w:type="dxa"/>
                  <w:tcBorders>
                    <w:top w:val="single" w:sz="4" w:space="0" w:color="auto"/>
                    <w:left w:val="single" w:sz="4" w:space="0" w:color="auto"/>
                    <w:bottom w:val="single" w:sz="4" w:space="0" w:color="auto"/>
                    <w:right w:val="single" w:sz="4" w:space="0" w:color="auto"/>
                  </w:tcBorders>
                  <w:hideMark/>
                </w:tcPr>
                <w:p w14:paraId="424A0FCF" w14:textId="77777777" w:rsidR="00E506C6" w:rsidRPr="00BE46C9" w:rsidRDefault="00E506C6" w:rsidP="00E506C6">
                  <w:pPr>
                    <w:jc w:val="center"/>
                    <w:rPr>
                      <w:b/>
                      <w:snapToGrid w:val="0"/>
                      <w:sz w:val="18"/>
                      <w:szCs w:val="18"/>
                    </w:rPr>
                  </w:pPr>
                  <w:r w:rsidRPr="00BE46C9">
                    <w:rPr>
                      <w:b/>
                      <w:sz w:val="18"/>
                      <w:szCs w:val="18"/>
                    </w:rPr>
                    <w:t>Location</w:t>
                  </w:r>
                </w:p>
              </w:tc>
              <w:tc>
                <w:tcPr>
                  <w:tcW w:w="1432" w:type="dxa"/>
                  <w:tcBorders>
                    <w:top w:val="single" w:sz="4" w:space="0" w:color="auto"/>
                    <w:left w:val="single" w:sz="4" w:space="0" w:color="auto"/>
                    <w:bottom w:val="single" w:sz="4" w:space="0" w:color="auto"/>
                    <w:right w:val="single" w:sz="4" w:space="0" w:color="auto"/>
                  </w:tcBorders>
                  <w:hideMark/>
                </w:tcPr>
                <w:p w14:paraId="2E4D3D0F" w14:textId="77777777" w:rsidR="00E506C6" w:rsidRPr="00BE46C9" w:rsidRDefault="00E506C6" w:rsidP="00E506C6">
                  <w:pPr>
                    <w:jc w:val="center"/>
                    <w:rPr>
                      <w:b/>
                      <w:sz w:val="18"/>
                      <w:szCs w:val="18"/>
                    </w:rPr>
                  </w:pPr>
                  <w:r w:rsidRPr="00BE46C9">
                    <w:rPr>
                      <w:b/>
                      <w:sz w:val="18"/>
                      <w:szCs w:val="18"/>
                    </w:rPr>
                    <w:t>Radius from centre of trunk (metres)</w:t>
                  </w:r>
                </w:p>
              </w:tc>
            </w:tr>
            <w:tr w:rsidR="00E506C6" w:rsidRPr="00BE46C9" w14:paraId="7C88001F"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108D8758" w14:textId="77777777" w:rsidR="00E506C6" w:rsidRPr="00BE46C9" w:rsidRDefault="00E506C6" w:rsidP="00E506C6">
                  <w:pPr>
                    <w:jc w:val="center"/>
                    <w:rPr>
                      <w:snapToGrid w:val="0"/>
                      <w:sz w:val="18"/>
                      <w:szCs w:val="18"/>
                    </w:rPr>
                  </w:pPr>
                  <w:r>
                    <w:rPr>
                      <w:snapToGrid w:val="0"/>
                      <w:color w:val="000000"/>
                      <w:sz w:val="18"/>
                      <w:szCs w:val="18"/>
                    </w:rPr>
                    <w:t>4</w:t>
                  </w:r>
                </w:p>
              </w:tc>
              <w:tc>
                <w:tcPr>
                  <w:tcW w:w="1793" w:type="dxa"/>
                  <w:tcBorders>
                    <w:top w:val="single" w:sz="4" w:space="0" w:color="auto"/>
                    <w:left w:val="single" w:sz="4" w:space="0" w:color="auto"/>
                    <w:bottom w:val="single" w:sz="4" w:space="0" w:color="auto"/>
                    <w:right w:val="single" w:sz="4" w:space="0" w:color="auto"/>
                  </w:tcBorders>
                </w:tcPr>
                <w:p w14:paraId="208DED06" w14:textId="77777777" w:rsidR="00E506C6" w:rsidRPr="00BE46C9" w:rsidRDefault="00E506C6" w:rsidP="00E506C6">
                  <w:pPr>
                    <w:rPr>
                      <w:snapToGrid w:val="0"/>
                      <w:sz w:val="18"/>
                      <w:szCs w:val="18"/>
                    </w:rPr>
                  </w:pPr>
                  <w:r w:rsidRPr="001C3A93">
                    <w:rPr>
                      <w:i/>
                      <w:iCs/>
                      <w:snapToGrid w:val="0"/>
                      <w:color w:val="000000"/>
                      <w:sz w:val="18"/>
                      <w:szCs w:val="18"/>
                    </w:rPr>
                    <w:t>Celtis sinensis</w:t>
                  </w:r>
                </w:p>
              </w:tc>
              <w:tc>
                <w:tcPr>
                  <w:tcW w:w="2474" w:type="dxa"/>
                  <w:tcBorders>
                    <w:top w:val="single" w:sz="4" w:space="0" w:color="auto"/>
                    <w:left w:val="single" w:sz="4" w:space="0" w:color="auto"/>
                    <w:bottom w:val="single" w:sz="4" w:space="0" w:color="auto"/>
                    <w:right w:val="single" w:sz="4" w:space="0" w:color="auto"/>
                  </w:tcBorders>
                </w:tcPr>
                <w:p w14:paraId="7FCABF8A" w14:textId="77777777" w:rsidR="00E506C6" w:rsidRPr="00BE46C9" w:rsidRDefault="00E506C6" w:rsidP="00E506C6">
                  <w:pPr>
                    <w:rPr>
                      <w:snapToGrid w:val="0"/>
                      <w:sz w:val="18"/>
                      <w:szCs w:val="18"/>
                    </w:rPr>
                  </w:pPr>
                  <w:r>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20231276" w14:textId="77777777" w:rsidR="00E506C6" w:rsidRPr="00BE46C9" w:rsidRDefault="00E506C6" w:rsidP="00E506C6">
                  <w:pPr>
                    <w:jc w:val="center"/>
                    <w:rPr>
                      <w:snapToGrid w:val="0"/>
                      <w:sz w:val="18"/>
                      <w:szCs w:val="18"/>
                    </w:rPr>
                  </w:pPr>
                  <w:r w:rsidRPr="00E506C6">
                    <w:rPr>
                      <w:snapToGrid w:val="0"/>
                      <w:sz w:val="18"/>
                      <w:szCs w:val="18"/>
                    </w:rPr>
                    <w:t>5.4m</w:t>
                  </w:r>
                </w:p>
              </w:tc>
            </w:tr>
            <w:tr w:rsidR="00E506C6" w:rsidRPr="00BE46C9" w14:paraId="24A0022E"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08799B81" w14:textId="77777777" w:rsidR="00E506C6" w:rsidRDefault="00E506C6" w:rsidP="00E506C6">
                  <w:pPr>
                    <w:jc w:val="center"/>
                    <w:rPr>
                      <w:snapToGrid w:val="0"/>
                      <w:color w:val="000000"/>
                      <w:sz w:val="18"/>
                      <w:szCs w:val="18"/>
                    </w:rPr>
                  </w:pPr>
                  <w:r>
                    <w:rPr>
                      <w:snapToGrid w:val="0"/>
                      <w:color w:val="000000"/>
                      <w:sz w:val="18"/>
                      <w:szCs w:val="18"/>
                    </w:rPr>
                    <w:t>5</w:t>
                  </w:r>
                </w:p>
              </w:tc>
              <w:tc>
                <w:tcPr>
                  <w:tcW w:w="1793" w:type="dxa"/>
                  <w:tcBorders>
                    <w:top w:val="single" w:sz="4" w:space="0" w:color="auto"/>
                    <w:left w:val="single" w:sz="4" w:space="0" w:color="auto"/>
                    <w:bottom w:val="single" w:sz="4" w:space="0" w:color="auto"/>
                    <w:right w:val="single" w:sz="4" w:space="0" w:color="auto"/>
                  </w:tcBorders>
                </w:tcPr>
                <w:p w14:paraId="3C4F4941" w14:textId="77777777" w:rsidR="00E506C6" w:rsidRPr="001C3A93" w:rsidRDefault="00E506C6" w:rsidP="00E506C6">
                  <w:pPr>
                    <w:rPr>
                      <w:i/>
                      <w:iCs/>
                      <w:snapToGrid w:val="0"/>
                      <w:color w:val="000000"/>
                      <w:sz w:val="18"/>
                      <w:szCs w:val="18"/>
                    </w:rPr>
                  </w:pPr>
                  <w:r w:rsidRPr="001C3A93">
                    <w:rPr>
                      <w:i/>
                      <w:iCs/>
                      <w:snapToGrid w:val="0"/>
                      <w:color w:val="000000"/>
                      <w:sz w:val="18"/>
                      <w:szCs w:val="18"/>
                    </w:rPr>
                    <w:t>Jacaranda mimosifolia</w:t>
                  </w:r>
                </w:p>
              </w:tc>
              <w:tc>
                <w:tcPr>
                  <w:tcW w:w="2474" w:type="dxa"/>
                  <w:tcBorders>
                    <w:top w:val="single" w:sz="4" w:space="0" w:color="auto"/>
                    <w:left w:val="single" w:sz="4" w:space="0" w:color="auto"/>
                    <w:bottom w:val="single" w:sz="4" w:space="0" w:color="auto"/>
                    <w:right w:val="single" w:sz="4" w:space="0" w:color="auto"/>
                  </w:tcBorders>
                </w:tcPr>
                <w:p w14:paraId="48BA0E97" w14:textId="77777777" w:rsidR="00E506C6" w:rsidRDefault="00E506C6" w:rsidP="00E506C6">
                  <w:pPr>
                    <w:rPr>
                      <w:snapToGrid w:val="0"/>
                      <w:color w:val="000000"/>
                      <w:sz w:val="18"/>
                      <w:szCs w:val="18"/>
                    </w:rPr>
                  </w:pPr>
                  <w:r>
                    <w:rPr>
                      <w:snapToGrid w:val="0"/>
                      <w:color w:val="000000"/>
                      <w:sz w:val="18"/>
                      <w:szCs w:val="18"/>
                    </w:rPr>
                    <w:t>Adj northern boundary of existing pool enclosure area – within 9 Aston Gardens</w:t>
                  </w:r>
                </w:p>
              </w:tc>
              <w:tc>
                <w:tcPr>
                  <w:tcW w:w="1432" w:type="dxa"/>
                  <w:tcBorders>
                    <w:top w:val="single" w:sz="4" w:space="0" w:color="auto"/>
                    <w:left w:val="single" w:sz="4" w:space="0" w:color="auto"/>
                    <w:bottom w:val="single" w:sz="4" w:space="0" w:color="auto"/>
                    <w:right w:val="single" w:sz="4" w:space="0" w:color="auto"/>
                  </w:tcBorders>
                </w:tcPr>
                <w:p w14:paraId="24CE97BD" w14:textId="77777777" w:rsidR="00E506C6" w:rsidRPr="00BE46C9" w:rsidRDefault="00E506C6" w:rsidP="00E506C6">
                  <w:pPr>
                    <w:jc w:val="center"/>
                    <w:rPr>
                      <w:snapToGrid w:val="0"/>
                      <w:sz w:val="18"/>
                      <w:szCs w:val="18"/>
                    </w:rPr>
                  </w:pPr>
                  <w:r w:rsidRPr="00E506C6">
                    <w:rPr>
                      <w:snapToGrid w:val="0"/>
                      <w:color w:val="000000"/>
                      <w:sz w:val="18"/>
                      <w:szCs w:val="18"/>
                    </w:rPr>
                    <w:t>4.8m</w:t>
                  </w:r>
                </w:p>
              </w:tc>
            </w:tr>
            <w:tr w:rsidR="00E506C6" w:rsidRPr="00BE46C9" w14:paraId="4FA85826"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2980745B" w14:textId="77777777" w:rsidR="00E506C6" w:rsidRDefault="00E506C6" w:rsidP="00E506C6">
                  <w:pPr>
                    <w:jc w:val="center"/>
                    <w:rPr>
                      <w:snapToGrid w:val="0"/>
                      <w:color w:val="000000"/>
                      <w:sz w:val="18"/>
                      <w:szCs w:val="18"/>
                    </w:rPr>
                  </w:pPr>
                  <w:r>
                    <w:rPr>
                      <w:snapToGrid w:val="0"/>
                      <w:color w:val="000000"/>
                      <w:sz w:val="18"/>
                      <w:szCs w:val="18"/>
                    </w:rPr>
                    <w:t>6</w:t>
                  </w:r>
                </w:p>
              </w:tc>
              <w:tc>
                <w:tcPr>
                  <w:tcW w:w="1793" w:type="dxa"/>
                  <w:tcBorders>
                    <w:top w:val="single" w:sz="4" w:space="0" w:color="auto"/>
                    <w:left w:val="single" w:sz="4" w:space="0" w:color="auto"/>
                    <w:bottom w:val="single" w:sz="4" w:space="0" w:color="auto"/>
                    <w:right w:val="single" w:sz="4" w:space="0" w:color="auto"/>
                  </w:tcBorders>
                </w:tcPr>
                <w:p w14:paraId="3FFC9223" w14:textId="77777777" w:rsidR="00E506C6" w:rsidRPr="001C3A93"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577F22B4" w14:textId="77777777"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43633300" w14:textId="77777777"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5E272EE6"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084A78C8" w14:textId="77777777" w:rsidR="00E506C6" w:rsidRDefault="00E506C6" w:rsidP="00E506C6">
                  <w:pPr>
                    <w:jc w:val="center"/>
                    <w:rPr>
                      <w:snapToGrid w:val="0"/>
                      <w:color w:val="000000"/>
                      <w:sz w:val="18"/>
                      <w:szCs w:val="18"/>
                    </w:rPr>
                  </w:pPr>
                  <w:r>
                    <w:rPr>
                      <w:snapToGrid w:val="0"/>
                      <w:color w:val="000000"/>
                      <w:sz w:val="18"/>
                      <w:szCs w:val="18"/>
                    </w:rPr>
                    <w:t>7</w:t>
                  </w:r>
                </w:p>
              </w:tc>
              <w:tc>
                <w:tcPr>
                  <w:tcW w:w="1793" w:type="dxa"/>
                  <w:tcBorders>
                    <w:top w:val="single" w:sz="4" w:space="0" w:color="auto"/>
                    <w:left w:val="single" w:sz="4" w:space="0" w:color="auto"/>
                    <w:bottom w:val="single" w:sz="4" w:space="0" w:color="auto"/>
                    <w:right w:val="single" w:sz="4" w:space="0" w:color="auto"/>
                  </w:tcBorders>
                </w:tcPr>
                <w:p w14:paraId="2C08555E" w14:textId="77777777"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56BFC047" w14:textId="77777777"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1540486D" w14:textId="77777777"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4A02C34F"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203F1B54" w14:textId="77777777" w:rsidR="00E506C6" w:rsidRDefault="00E506C6" w:rsidP="00E506C6">
                  <w:pPr>
                    <w:jc w:val="center"/>
                    <w:rPr>
                      <w:snapToGrid w:val="0"/>
                      <w:color w:val="000000"/>
                      <w:sz w:val="18"/>
                      <w:szCs w:val="18"/>
                    </w:rPr>
                  </w:pPr>
                  <w:r>
                    <w:rPr>
                      <w:snapToGrid w:val="0"/>
                      <w:color w:val="000000"/>
                      <w:sz w:val="18"/>
                      <w:szCs w:val="18"/>
                    </w:rPr>
                    <w:t>8</w:t>
                  </w:r>
                </w:p>
              </w:tc>
              <w:tc>
                <w:tcPr>
                  <w:tcW w:w="1793" w:type="dxa"/>
                  <w:tcBorders>
                    <w:top w:val="single" w:sz="4" w:space="0" w:color="auto"/>
                    <w:left w:val="single" w:sz="4" w:space="0" w:color="auto"/>
                    <w:bottom w:val="single" w:sz="4" w:space="0" w:color="auto"/>
                    <w:right w:val="single" w:sz="4" w:space="0" w:color="auto"/>
                  </w:tcBorders>
                </w:tcPr>
                <w:p w14:paraId="30081CF7" w14:textId="77777777"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424BF317" w14:textId="77777777"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76B99E81" w14:textId="77777777" w:rsidR="00E506C6" w:rsidRPr="00BE46C9" w:rsidRDefault="00E506C6" w:rsidP="00E506C6">
                  <w:pPr>
                    <w:jc w:val="center"/>
                    <w:rPr>
                      <w:snapToGrid w:val="0"/>
                      <w:sz w:val="18"/>
                      <w:szCs w:val="18"/>
                    </w:rPr>
                  </w:pPr>
                  <w:r w:rsidRPr="00E506C6">
                    <w:rPr>
                      <w:snapToGrid w:val="0"/>
                      <w:color w:val="000000"/>
                      <w:sz w:val="18"/>
                      <w:szCs w:val="18"/>
                    </w:rPr>
                    <w:t>2m</w:t>
                  </w:r>
                </w:p>
              </w:tc>
            </w:tr>
            <w:tr w:rsidR="00E506C6" w:rsidRPr="00BE46C9" w14:paraId="7C6336D1" w14:textId="77777777" w:rsidTr="001538D7">
              <w:trPr>
                <w:trHeight w:val="221"/>
              </w:trPr>
              <w:tc>
                <w:tcPr>
                  <w:tcW w:w="1536" w:type="dxa"/>
                  <w:tcBorders>
                    <w:top w:val="single" w:sz="4" w:space="0" w:color="auto"/>
                    <w:left w:val="single" w:sz="4" w:space="0" w:color="auto"/>
                    <w:bottom w:val="single" w:sz="4" w:space="0" w:color="auto"/>
                    <w:right w:val="single" w:sz="4" w:space="0" w:color="auto"/>
                  </w:tcBorders>
                </w:tcPr>
                <w:p w14:paraId="670B7EB2" w14:textId="77777777" w:rsidR="00E506C6" w:rsidRDefault="00E506C6" w:rsidP="00E506C6">
                  <w:pPr>
                    <w:jc w:val="center"/>
                    <w:rPr>
                      <w:snapToGrid w:val="0"/>
                      <w:color w:val="000000"/>
                      <w:sz w:val="18"/>
                      <w:szCs w:val="18"/>
                    </w:rPr>
                  </w:pPr>
                  <w:r>
                    <w:rPr>
                      <w:snapToGrid w:val="0"/>
                      <w:color w:val="000000"/>
                      <w:sz w:val="18"/>
                      <w:szCs w:val="18"/>
                    </w:rPr>
                    <w:t>9</w:t>
                  </w:r>
                </w:p>
              </w:tc>
              <w:tc>
                <w:tcPr>
                  <w:tcW w:w="1793" w:type="dxa"/>
                  <w:tcBorders>
                    <w:top w:val="single" w:sz="4" w:space="0" w:color="auto"/>
                    <w:left w:val="single" w:sz="4" w:space="0" w:color="auto"/>
                    <w:bottom w:val="single" w:sz="4" w:space="0" w:color="auto"/>
                    <w:right w:val="single" w:sz="4" w:space="0" w:color="auto"/>
                  </w:tcBorders>
                </w:tcPr>
                <w:p w14:paraId="3F085A11" w14:textId="77777777" w:rsidR="00E506C6" w:rsidRDefault="00E506C6" w:rsidP="00E506C6">
                  <w:pPr>
                    <w:rPr>
                      <w:i/>
                      <w:iCs/>
                      <w:snapToGrid w:val="0"/>
                      <w:color w:val="000000"/>
                      <w:sz w:val="18"/>
                      <w:szCs w:val="18"/>
                    </w:rPr>
                  </w:pPr>
                  <w:r>
                    <w:rPr>
                      <w:i/>
                      <w:iCs/>
                      <w:snapToGrid w:val="0"/>
                      <w:color w:val="000000"/>
                      <w:sz w:val="18"/>
                      <w:szCs w:val="18"/>
                    </w:rPr>
                    <w:t>Pyrus calleryana</w:t>
                  </w:r>
                </w:p>
              </w:tc>
              <w:tc>
                <w:tcPr>
                  <w:tcW w:w="2474" w:type="dxa"/>
                  <w:tcBorders>
                    <w:top w:val="single" w:sz="4" w:space="0" w:color="auto"/>
                    <w:left w:val="single" w:sz="4" w:space="0" w:color="auto"/>
                    <w:bottom w:val="single" w:sz="4" w:space="0" w:color="auto"/>
                    <w:right w:val="single" w:sz="4" w:space="0" w:color="auto"/>
                  </w:tcBorders>
                </w:tcPr>
                <w:p w14:paraId="3E740B21" w14:textId="77777777" w:rsidR="00E506C6" w:rsidRDefault="00E506C6" w:rsidP="00E506C6">
                  <w:pPr>
                    <w:rPr>
                      <w:snapToGrid w:val="0"/>
                      <w:color w:val="000000"/>
                      <w:sz w:val="18"/>
                      <w:szCs w:val="18"/>
                    </w:rPr>
                  </w:pPr>
                  <w:r>
                    <w:rPr>
                      <w:snapToGrid w:val="0"/>
                      <w:color w:val="000000"/>
                      <w:sz w:val="18"/>
                      <w:szCs w:val="18"/>
                    </w:rPr>
                    <w:t>Western boundary of existing pool enclosure</w:t>
                  </w:r>
                </w:p>
              </w:tc>
              <w:tc>
                <w:tcPr>
                  <w:tcW w:w="1432" w:type="dxa"/>
                  <w:tcBorders>
                    <w:top w:val="single" w:sz="4" w:space="0" w:color="auto"/>
                    <w:left w:val="single" w:sz="4" w:space="0" w:color="auto"/>
                    <w:bottom w:val="single" w:sz="4" w:space="0" w:color="auto"/>
                    <w:right w:val="single" w:sz="4" w:space="0" w:color="auto"/>
                  </w:tcBorders>
                </w:tcPr>
                <w:p w14:paraId="04DBB95F" w14:textId="77777777" w:rsidR="00E506C6" w:rsidRPr="00BE46C9" w:rsidRDefault="00E506C6" w:rsidP="00E506C6">
                  <w:pPr>
                    <w:jc w:val="center"/>
                    <w:rPr>
                      <w:snapToGrid w:val="0"/>
                      <w:sz w:val="18"/>
                      <w:szCs w:val="18"/>
                    </w:rPr>
                  </w:pPr>
                  <w:r w:rsidRPr="00E506C6">
                    <w:rPr>
                      <w:snapToGrid w:val="0"/>
                      <w:color w:val="000000"/>
                      <w:sz w:val="18"/>
                      <w:szCs w:val="18"/>
                    </w:rPr>
                    <w:t>2m</w:t>
                  </w:r>
                </w:p>
              </w:tc>
            </w:tr>
          </w:tbl>
          <w:p w14:paraId="685D6431" w14:textId="77777777" w:rsidR="00EA29D3" w:rsidRDefault="00EA29D3" w:rsidP="00D364B4"/>
          <w:p w14:paraId="61D99393" w14:textId="77777777" w:rsidR="00EA29D3" w:rsidRPr="000842FC" w:rsidRDefault="00EA29D3" w:rsidP="00D364B4">
            <w:r w:rsidRPr="000842FC">
              <w:t xml:space="preserve">Any roots equal to or greater than 50mm diameter uncovered for the installation of stormwater pipes and pits must not be severed and remain in situ bridging across the excavated trench. Pipes must be guided under any roots equal to or greater than 50mm bridging across excavated trenches. Stormwater pits must be positioned so that no roots equal to or greater then 50mm diameter are severed. </w:t>
            </w:r>
          </w:p>
          <w:p w14:paraId="72FF5E31" w14:textId="77777777" w:rsidR="00EA29D3" w:rsidRPr="000842FC" w:rsidRDefault="00EA29D3" w:rsidP="00D364B4">
            <w:pPr>
              <w:ind w:left="567"/>
            </w:pPr>
          </w:p>
          <w:p w14:paraId="49CD7E4D" w14:textId="77777777" w:rsidR="00EA29D3" w:rsidRDefault="00EA29D3" w:rsidP="00D364B4">
            <w:r w:rsidRPr="000842FC">
              <w:lastRenderedPageBreak/>
              <w:t>The project arborist must document compliance with the above condition.</w:t>
            </w:r>
          </w:p>
          <w:p w14:paraId="6B733D97" w14:textId="77777777" w:rsidR="00EA29D3" w:rsidRPr="00DD0FC6" w:rsidRDefault="00EA29D3" w:rsidP="00D364B4"/>
        </w:tc>
      </w:tr>
      <w:tr w:rsidR="00EA29D3" w:rsidRPr="005C41F1" w14:paraId="6540A4FB" w14:textId="77777777" w:rsidTr="00D364B4">
        <w:trPr>
          <w:trHeight w:val="64"/>
        </w:trPr>
        <w:tc>
          <w:tcPr>
            <w:tcW w:w="562" w:type="dxa"/>
            <w:vMerge/>
            <w:tcBorders>
              <w:top w:val="nil"/>
              <w:bottom w:val="single" w:sz="4" w:space="0" w:color="auto"/>
              <w:right w:val="nil"/>
            </w:tcBorders>
          </w:tcPr>
          <w:p w14:paraId="33EC2479" w14:textId="77777777" w:rsidR="00EA29D3" w:rsidRDefault="00EA29D3" w:rsidP="00D364B4">
            <w:pPr>
              <w:rPr>
                <w:rFonts w:cs="Arial"/>
                <w:b/>
                <w:szCs w:val="22"/>
              </w:rPr>
            </w:pPr>
          </w:p>
        </w:tc>
        <w:tc>
          <w:tcPr>
            <w:tcW w:w="714" w:type="dxa"/>
            <w:vMerge/>
            <w:tcBorders>
              <w:top w:val="nil"/>
              <w:left w:val="nil"/>
              <w:bottom w:val="single" w:sz="4" w:space="0" w:color="auto"/>
            </w:tcBorders>
          </w:tcPr>
          <w:p w14:paraId="054001F0" w14:textId="77777777" w:rsidR="00EA29D3" w:rsidRDefault="00EA29D3" w:rsidP="00D364B4">
            <w:pPr>
              <w:rPr>
                <w:rFonts w:cs="Arial"/>
                <w:b/>
                <w:szCs w:val="22"/>
              </w:rPr>
            </w:pPr>
          </w:p>
        </w:tc>
        <w:tc>
          <w:tcPr>
            <w:tcW w:w="7933" w:type="dxa"/>
            <w:tcBorders>
              <w:right w:val="single" w:sz="4" w:space="0" w:color="auto"/>
            </w:tcBorders>
          </w:tcPr>
          <w:p w14:paraId="03970EB6" w14:textId="77777777" w:rsidR="00EA29D3" w:rsidRDefault="00EA29D3" w:rsidP="00D364B4">
            <w:pPr>
              <w:spacing w:after="40"/>
            </w:pPr>
            <w:r w:rsidRPr="00344B17">
              <w:rPr>
                <w:rFonts w:cs="Arial"/>
                <w:b/>
                <w:szCs w:val="22"/>
              </w:rPr>
              <w:t>Condition Reason:</w:t>
            </w:r>
            <w:r w:rsidRPr="00C32279">
              <w:t xml:space="preserve"> </w:t>
            </w:r>
            <w:r w:rsidRPr="000842FC">
              <w:t>To ensure the installation of the stormwater works would not adversely impact upon the health of existing trees.</w:t>
            </w:r>
          </w:p>
          <w:p w14:paraId="551C0A46" w14:textId="77777777" w:rsidR="00EA29D3" w:rsidRDefault="00EA29D3" w:rsidP="00D364B4">
            <w:pPr>
              <w:spacing w:after="40"/>
              <w:rPr>
                <w:rFonts w:cs="Arial"/>
                <w:szCs w:val="22"/>
              </w:rPr>
            </w:pPr>
          </w:p>
          <w:p w14:paraId="2FC2F513" w14:textId="77777777" w:rsidR="00866061" w:rsidRPr="005C41F1" w:rsidRDefault="00866061" w:rsidP="00866061">
            <w:pPr>
              <w:spacing w:after="40"/>
              <w:rPr>
                <w:rFonts w:cs="Arial"/>
                <w:szCs w:val="22"/>
              </w:rPr>
            </w:pPr>
            <w:r w:rsidRPr="00F467A1">
              <w:rPr>
                <w:sz w:val="16"/>
                <w:szCs w:val="16"/>
              </w:rPr>
              <w:t xml:space="preserve">Standard Condition </w:t>
            </w:r>
            <w:r>
              <w:rPr>
                <w:sz w:val="16"/>
                <w:szCs w:val="16"/>
              </w:rPr>
              <w:t>F</w:t>
            </w:r>
            <w:r w:rsidRPr="00F467A1">
              <w:rPr>
                <w:sz w:val="16"/>
                <w:szCs w:val="16"/>
              </w:rPr>
              <w:t>.</w:t>
            </w:r>
            <w:r>
              <w:rPr>
                <w:sz w:val="16"/>
                <w:szCs w:val="16"/>
              </w:rPr>
              <w:t>52</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52F</w:t>
            </w:r>
            <w:r w:rsidRPr="00F467A1">
              <w:rPr>
                <w:sz w:val="16"/>
                <w:szCs w:val="16"/>
              </w:rPr>
              <w:t>)</w:t>
            </w:r>
          </w:p>
        </w:tc>
      </w:tr>
    </w:tbl>
    <w:p w14:paraId="7C060B2B" w14:textId="77777777" w:rsidR="00EA29D3" w:rsidRPr="007D1587" w:rsidRDefault="00EA29D3" w:rsidP="007D1587">
      <w:pPr>
        <w:rPr>
          <w:rFonts w:cs="Arial"/>
          <w:b/>
          <w:szCs w:val="22"/>
        </w:rPr>
      </w:pPr>
    </w:p>
    <w:p w14:paraId="0EE77699" w14:textId="77777777" w:rsidR="007D1587" w:rsidRDefault="007D1587" w:rsidP="00D364B4">
      <w:pPr>
        <w:pStyle w:val="ConditionHeading1"/>
      </w:pPr>
      <w:r>
        <w:t>B</w:t>
      </w:r>
      <w:r w:rsidRPr="00890242">
        <w:t>EFORE ISSUE OF AN OCCUPATION CERTIFICATE</w:t>
      </w:r>
    </w:p>
    <w:p w14:paraId="60BD765D" w14:textId="77777777" w:rsidR="00987830" w:rsidRDefault="00987830"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565040" w14:paraId="72F548BE" w14:textId="77777777" w:rsidTr="00D364B4">
        <w:trPr>
          <w:trHeight w:val="132"/>
        </w:trPr>
        <w:tc>
          <w:tcPr>
            <w:tcW w:w="562" w:type="dxa"/>
            <w:vMerge w:val="restart"/>
            <w:tcBorders>
              <w:bottom w:val="single" w:sz="4" w:space="0" w:color="auto"/>
              <w:right w:val="nil"/>
            </w:tcBorders>
          </w:tcPr>
          <w:p w14:paraId="5F72C31F" w14:textId="77777777" w:rsidR="00EA29D3" w:rsidRPr="00831955" w:rsidRDefault="00EA29D3" w:rsidP="00D364B4">
            <w:pPr>
              <w:rPr>
                <w:rFonts w:cs="Arial"/>
                <w:b/>
                <w:szCs w:val="22"/>
              </w:rPr>
            </w:pPr>
            <w:r>
              <w:rPr>
                <w:rFonts w:cs="Arial"/>
                <w:b/>
              </w:rPr>
              <w:t>G</w:t>
            </w:r>
          </w:p>
        </w:tc>
        <w:tc>
          <w:tcPr>
            <w:tcW w:w="714" w:type="dxa"/>
            <w:vMerge w:val="restart"/>
            <w:tcBorders>
              <w:left w:val="nil"/>
              <w:bottom w:val="single" w:sz="4" w:space="0" w:color="auto"/>
            </w:tcBorders>
          </w:tcPr>
          <w:p w14:paraId="50B46755" w14:textId="77777777" w:rsidR="00EA29D3" w:rsidRPr="00F50C37" w:rsidRDefault="00EA29D3" w:rsidP="00EA29D3">
            <w:pPr>
              <w:pStyle w:val="ListParagraph"/>
              <w:numPr>
                <w:ilvl w:val="0"/>
                <w:numId w:val="14"/>
              </w:numPr>
              <w:rPr>
                <w:rFonts w:cs="Arial"/>
                <w:b/>
              </w:rPr>
            </w:pPr>
          </w:p>
        </w:tc>
        <w:tc>
          <w:tcPr>
            <w:tcW w:w="7933" w:type="dxa"/>
            <w:tcBorders>
              <w:right w:val="single" w:sz="4" w:space="0" w:color="auto"/>
            </w:tcBorders>
          </w:tcPr>
          <w:p w14:paraId="33ED1760" w14:textId="77777777" w:rsidR="00EA29D3" w:rsidRDefault="00EA29D3" w:rsidP="00D364B4">
            <w:pPr>
              <w:rPr>
                <w:b/>
              </w:rPr>
            </w:pPr>
            <w:r w:rsidRPr="00565040">
              <w:rPr>
                <w:b/>
              </w:rPr>
              <w:t>Amenity Landscaping</w:t>
            </w:r>
          </w:p>
          <w:p w14:paraId="29A67C24" w14:textId="77777777" w:rsidR="00EA29D3" w:rsidRPr="00565040" w:rsidRDefault="00EA29D3" w:rsidP="00D364B4">
            <w:pPr>
              <w:rPr>
                <w:b/>
              </w:rPr>
            </w:pPr>
          </w:p>
        </w:tc>
      </w:tr>
      <w:tr w:rsidR="00EA29D3" w:rsidRPr="00565040" w14:paraId="53E7A07A" w14:textId="77777777" w:rsidTr="00D364B4">
        <w:trPr>
          <w:trHeight w:val="608"/>
        </w:trPr>
        <w:tc>
          <w:tcPr>
            <w:tcW w:w="562" w:type="dxa"/>
            <w:vMerge/>
            <w:tcBorders>
              <w:top w:val="nil"/>
              <w:bottom w:val="single" w:sz="4" w:space="0" w:color="auto"/>
              <w:right w:val="nil"/>
            </w:tcBorders>
          </w:tcPr>
          <w:p w14:paraId="46F48ECB" w14:textId="77777777" w:rsidR="00EA29D3" w:rsidRDefault="00EA29D3" w:rsidP="00D364B4">
            <w:pPr>
              <w:rPr>
                <w:rFonts w:cs="Arial"/>
                <w:b/>
                <w:szCs w:val="22"/>
              </w:rPr>
            </w:pPr>
          </w:p>
        </w:tc>
        <w:tc>
          <w:tcPr>
            <w:tcW w:w="714" w:type="dxa"/>
            <w:vMerge/>
            <w:tcBorders>
              <w:top w:val="nil"/>
              <w:left w:val="nil"/>
              <w:bottom w:val="single" w:sz="4" w:space="0" w:color="auto"/>
            </w:tcBorders>
          </w:tcPr>
          <w:p w14:paraId="2F16DFA2"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1B8E142F" w14:textId="77777777" w:rsidR="00EA29D3" w:rsidRDefault="00EA29D3" w:rsidP="00D364B4">
            <w:r w:rsidRPr="00317532">
              <w:t>Before the issue of any occupation certificate, all approved amenity landscaping (screen planting, soil stabilisation planting, etc.) and replacement/supplementary tree planting must be installed in accordance with the approved plans and documents and any relevant conditions of consent.</w:t>
            </w:r>
          </w:p>
          <w:p w14:paraId="34A909BE" w14:textId="77777777" w:rsidR="00EA29D3" w:rsidRPr="00565040" w:rsidRDefault="00EA29D3" w:rsidP="00D364B4"/>
        </w:tc>
      </w:tr>
      <w:tr w:rsidR="00EA29D3" w:rsidRPr="005C41F1" w14:paraId="54FD7E68" w14:textId="77777777" w:rsidTr="00D364B4">
        <w:trPr>
          <w:trHeight w:val="831"/>
        </w:trPr>
        <w:tc>
          <w:tcPr>
            <w:tcW w:w="562" w:type="dxa"/>
            <w:vMerge/>
            <w:tcBorders>
              <w:top w:val="nil"/>
              <w:bottom w:val="single" w:sz="4" w:space="0" w:color="auto"/>
              <w:right w:val="nil"/>
            </w:tcBorders>
          </w:tcPr>
          <w:p w14:paraId="78045C15" w14:textId="77777777" w:rsidR="00EA29D3" w:rsidRDefault="00EA29D3" w:rsidP="00D364B4">
            <w:pPr>
              <w:rPr>
                <w:rFonts w:cs="Arial"/>
                <w:b/>
                <w:szCs w:val="22"/>
              </w:rPr>
            </w:pPr>
          </w:p>
        </w:tc>
        <w:tc>
          <w:tcPr>
            <w:tcW w:w="714" w:type="dxa"/>
            <w:vMerge/>
            <w:tcBorders>
              <w:top w:val="nil"/>
              <w:left w:val="nil"/>
              <w:bottom w:val="single" w:sz="4" w:space="0" w:color="auto"/>
            </w:tcBorders>
          </w:tcPr>
          <w:p w14:paraId="5A4D83D1" w14:textId="77777777" w:rsidR="00EA29D3" w:rsidRDefault="00EA29D3" w:rsidP="00D364B4">
            <w:pPr>
              <w:rPr>
                <w:rFonts w:cs="Arial"/>
                <w:b/>
                <w:szCs w:val="22"/>
              </w:rPr>
            </w:pPr>
          </w:p>
        </w:tc>
        <w:tc>
          <w:tcPr>
            <w:tcW w:w="7933" w:type="dxa"/>
            <w:tcBorders>
              <w:right w:val="single" w:sz="4" w:space="0" w:color="auto"/>
            </w:tcBorders>
          </w:tcPr>
          <w:p w14:paraId="6AC6E23B" w14:textId="77777777" w:rsidR="00EA29D3" w:rsidRDefault="00EA29D3" w:rsidP="00D364B4">
            <w:pPr>
              <w:spacing w:after="40"/>
            </w:pPr>
            <w:r w:rsidRPr="00344B17">
              <w:rPr>
                <w:rFonts w:cs="Arial"/>
                <w:b/>
                <w:szCs w:val="22"/>
              </w:rPr>
              <w:t>Condition Reason:</w:t>
            </w:r>
            <w:r w:rsidRPr="00C32279">
              <w:t xml:space="preserve"> </w:t>
            </w:r>
            <w:r w:rsidRPr="00317532">
              <w:t>To ensure that the environmental impacts of the development are mitigated by approved landscaping prior to the occupation of the development.</w:t>
            </w:r>
          </w:p>
          <w:p w14:paraId="6AE1F48E" w14:textId="77777777" w:rsidR="00EA29D3" w:rsidRDefault="00EA29D3" w:rsidP="00D364B4">
            <w:pPr>
              <w:spacing w:after="40"/>
              <w:rPr>
                <w:rFonts w:cs="Arial"/>
                <w:szCs w:val="22"/>
              </w:rPr>
            </w:pPr>
          </w:p>
          <w:p w14:paraId="796FE6FD" w14:textId="77777777" w:rsidR="00866061" w:rsidRPr="005C41F1" w:rsidRDefault="00866061" w:rsidP="00866061">
            <w:pPr>
              <w:spacing w:after="40"/>
              <w:rPr>
                <w:rFonts w:cs="Arial"/>
                <w:szCs w:val="22"/>
              </w:rPr>
            </w:pPr>
            <w:r w:rsidRPr="00F467A1">
              <w:rPr>
                <w:sz w:val="16"/>
                <w:szCs w:val="16"/>
              </w:rPr>
              <w:t xml:space="preserve">Standard Condition </w:t>
            </w:r>
            <w:r>
              <w:rPr>
                <w:sz w:val="16"/>
                <w:szCs w:val="16"/>
              </w:rPr>
              <w:t>G.6</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6G</w:t>
            </w:r>
            <w:r w:rsidRPr="00F467A1">
              <w:rPr>
                <w:sz w:val="16"/>
                <w:szCs w:val="16"/>
              </w:rPr>
              <w:t>)</w:t>
            </w:r>
          </w:p>
        </w:tc>
      </w:tr>
    </w:tbl>
    <w:p w14:paraId="1BE7376C" w14:textId="77777777" w:rsidR="0090473C" w:rsidRDefault="0090473C"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92080B" w14:paraId="1871A309" w14:textId="77777777" w:rsidTr="00D364B4">
        <w:trPr>
          <w:trHeight w:val="132"/>
        </w:trPr>
        <w:tc>
          <w:tcPr>
            <w:tcW w:w="562" w:type="dxa"/>
            <w:vMerge w:val="restart"/>
            <w:tcBorders>
              <w:bottom w:val="single" w:sz="4" w:space="0" w:color="auto"/>
              <w:right w:val="nil"/>
            </w:tcBorders>
          </w:tcPr>
          <w:p w14:paraId="1045E355" w14:textId="77777777" w:rsidR="00EA29D3" w:rsidRPr="00831955" w:rsidRDefault="00EA29D3" w:rsidP="00D364B4">
            <w:pPr>
              <w:rPr>
                <w:rFonts w:cs="Arial"/>
                <w:b/>
                <w:szCs w:val="22"/>
              </w:rPr>
            </w:pPr>
            <w:r>
              <w:rPr>
                <w:rFonts w:cs="Arial"/>
                <w:b/>
              </w:rPr>
              <w:t>G</w:t>
            </w:r>
          </w:p>
        </w:tc>
        <w:tc>
          <w:tcPr>
            <w:tcW w:w="714" w:type="dxa"/>
            <w:vMerge w:val="restart"/>
            <w:tcBorders>
              <w:left w:val="nil"/>
              <w:bottom w:val="single" w:sz="4" w:space="0" w:color="auto"/>
            </w:tcBorders>
          </w:tcPr>
          <w:p w14:paraId="642EF716" w14:textId="77777777" w:rsidR="00EA29D3" w:rsidRPr="0099045B" w:rsidRDefault="00EA29D3" w:rsidP="00EA29D3">
            <w:pPr>
              <w:pStyle w:val="ListParagraph"/>
              <w:numPr>
                <w:ilvl w:val="0"/>
                <w:numId w:val="14"/>
              </w:numPr>
              <w:rPr>
                <w:rFonts w:cs="Arial"/>
                <w:b/>
              </w:rPr>
            </w:pPr>
          </w:p>
        </w:tc>
        <w:tc>
          <w:tcPr>
            <w:tcW w:w="7933" w:type="dxa"/>
            <w:tcBorders>
              <w:right w:val="nil"/>
            </w:tcBorders>
          </w:tcPr>
          <w:p w14:paraId="78CA0492" w14:textId="77777777" w:rsidR="00EA29D3" w:rsidRDefault="00EA29D3" w:rsidP="00D364B4">
            <w:pPr>
              <w:rPr>
                <w:b/>
              </w:rPr>
            </w:pPr>
            <w:r w:rsidRPr="0092080B">
              <w:rPr>
                <w:b/>
              </w:rPr>
              <w:t>Landscaping</w:t>
            </w:r>
          </w:p>
          <w:p w14:paraId="791E3F5C" w14:textId="77777777" w:rsidR="00EA29D3" w:rsidRPr="0092080B" w:rsidRDefault="00EA29D3" w:rsidP="00D364B4">
            <w:pPr>
              <w:rPr>
                <w:b/>
              </w:rPr>
            </w:pPr>
          </w:p>
        </w:tc>
      </w:tr>
      <w:tr w:rsidR="00EA29D3" w:rsidRPr="0092080B" w14:paraId="419DA879" w14:textId="77777777" w:rsidTr="00D364B4">
        <w:trPr>
          <w:trHeight w:val="608"/>
        </w:trPr>
        <w:tc>
          <w:tcPr>
            <w:tcW w:w="562" w:type="dxa"/>
            <w:vMerge/>
            <w:tcBorders>
              <w:top w:val="nil"/>
              <w:bottom w:val="single" w:sz="4" w:space="0" w:color="auto"/>
              <w:right w:val="nil"/>
            </w:tcBorders>
          </w:tcPr>
          <w:p w14:paraId="5A88586D" w14:textId="77777777" w:rsidR="00EA29D3" w:rsidRDefault="00EA29D3" w:rsidP="00D364B4">
            <w:pPr>
              <w:rPr>
                <w:rFonts w:cs="Arial"/>
                <w:b/>
                <w:szCs w:val="22"/>
              </w:rPr>
            </w:pPr>
          </w:p>
        </w:tc>
        <w:tc>
          <w:tcPr>
            <w:tcW w:w="714" w:type="dxa"/>
            <w:vMerge/>
            <w:tcBorders>
              <w:top w:val="nil"/>
              <w:left w:val="nil"/>
              <w:bottom w:val="single" w:sz="4" w:space="0" w:color="auto"/>
            </w:tcBorders>
          </w:tcPr>
          <w:p w14:paraId="3BB5245D" w14:textId="77777777" w:rsidR="00EA29D3" w:rsidRDefault="00EA29D3" w:rsidP="00D364B4">
            <w:pPr>
              <w:rPr>
                <w:rFonts w:cs="Arial"/>
                <w:b/>
                <w:szCs w:val="22"/>
              </w:rPr>
            </w:pPr>
          </w:p>
        </w:tc>
        <w:tc>
          <w:tcPr>
            <w:tcW w:w="7933" w:type="dxa"/>
            <w:tcBorders>
              <w:bottom w:val="single" w:sz="4" w:space="0" w:color="auto"/>
              <w:right w:val="nil"/>
            </w:tcBorders>
          </w:tcPr>
          <w:p w14:paraId="2F40EAAA" w14:textId="77777777" w:rsidR="00EA29D3" w:rsidRDefault="00EA29D3" w:rsidP="00D364B4">
            <w:r w:rsidRPr="00CE238A">
              <w:t>Before the issue of any occupation certificate, the Principal Certifier and Council must be provided with a works-as-executed landscape plan and certification from a qualified landscape architect/designer, horticulturist and/or arborist as applicable to the effect that the landscaping and replacement/supplementary tree planting works comply with this consent.</w:t>
            </w:r>
          </w:p>
          <w:p w14:paraId="68773E4B" w14:textId="77777777" w:rsidR="00EA29D3" w:rsidRPr="0092080B" w:rsidRDefault="00EA29D3" w:rsidP="00D364B4"/>
        </w:tc>
      </w:tr>
      <w:tr w:rsidR="00EA29D3" w:rsidRPr="005C41F1" w14:paraId="5C9956DF" w14:textId="77777777" w:rsidTr="00D364B4">
        <w:trPr>
          <w:trHeight w:val="64"/>
        </w:trPr>
        <w:tc>
          <w:tcPr>
            <w:tcW w:w="562" w:type="dxa"/>
            <w:vMerge/>
            <w:tcBorders>
              <w:top w:val="nil"/>
              <w:bottom w:val="single" w:sz="4" w:space="0" w:color="auto"/>
              <w:right w:val="nil"/>
            </w:tcBorders>
          </w:tcPr>
          <w:p w14:paraId="58551301" w14:textId="77777777" w:rsidR="00EA29D3" w:rsidRDefault="00EA29D3" w:rsidP="00D364B4">
            <w:pPr>
              <w:rPr>
                <w:rFonts w:cs="Arial"/>
                <w:b/>
                <w:szCs w:val="22"/>
              </w:rPr>
            </w:pPr>
          </w:p>
        </w:tc>
        <w:tc>
          <w:tcPr>
            <w:tcW w:w="714" w:type="dxa"/>
            <w:vMerge/>
            <w:tcBorders>
              <w:top w:val="nil"/>
              <w:left w:val="nil"/>
              <w:bottom w:val="single" w:sz="4" w:space="0" w:color="auto"/>
            </w:tcBorders>
          </w:tcPr>
          <w:p w14:paraId="52C70087" w14:textId="77777777" w:rsidR="00EA29D3" w:rsidRDefault="00EA29D3" w:rsidP="00D364B4">
            <w:pPr>
              <w:rPr>
                <w:rFonts w:cs="Arial"/>
                <w:b/>
                <w:szCs w:val="22"/>
              </w:rPr>
            </w:pPr>
          </w:p>
        </w:tc>
        <w:tc>
          <w:tcPr>
            <w:tcW w:w="7933" w:type="dxa"/>
            <w:tcBorders>
              <w:right w:val="nil"/>
            </w:tcBorders>
          </w:tcPr>
          <w:p w14:paraId="376C1BDA" w14:textId="77777777" w:rsidR="00EA29D3" w:rsidRDefault="00EA29D3" w:rsidP="00D364B4">
            <w:pPr>
              <w:spacing w:after="40"/>
            </w:pPr>
            <w:r w:rsidRPr="00344B17">
              <w:rPr>
                <w:rFonts w:cs="Arial"/>
                <w:b/>
                <w:szCs w:val="22"/>
              </w:rPr>
              <w:t>Condition Reason:</w:t>
            </w:r>
            <w:r w:rsidRPr="00C32279">
              <w:t xml:space="preserve"> </w:t>
            </w:r>
            <w:r w:rsidRPr="00CE238A">
              <w:t>To ensure that all landscaping work is completed prior to occupation.</w:t>
            </w:r>
          </w:p>
          <w:p w14:paraId="497547BF" w14:textId="77777777" w:rsidR="00EA29D3" w:rsidRDefault="00EA29D3" w:rsidP="00D364B4">
            <w:pPr>
              <w:spacing w:after="40"/>
              <w:rPr>
                <w:rFonts w:cs="Arial"/>
                <w:szCs w:val="22"/>
              </w:rPr>
            </w:pPr>
          </w:p>
          <w:p w14:paraId="334E4427" w14:textId="77777777" w:rsidR="00866061" w:rsidRPr="005C41F1" w:rsidRDefault="00866061" w:rsidP="00866061">
            <w:pPr>
              <w:spacing w:after="40"/>
              <w:rPr>
                <w:rFonts w:cs="Arial"/>
                <w:szCs w:val="22"/>
              </w:rPr>
            </w:pPr>
            <w:r w:rsidRPr="00F467A1">
              <w:rPr>
                <w:sz w:val="16"/>
                <w:szCs w:val="16"/>
              </w:rPr>
              <w:t xml:space="preserve">Standard Condition </w:t>
            </w:r>
            <w:r>
              <w:rPr>
                <w:sz w:val="16"/>
                <w:szCs w:val="16"/>
              </w:rPr>
              <w:t>G.26</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26G</w:t>
            </w:r>
            <w:r w:rsidRPr="00F467A1">
              <w:rPr>
                <w:sz w:val="16"/>
                <w:szCs w:val="16"/>
              </w:rPr>
              <w:t>)</w:t>
            </w:r>
          </w:p>
        </w:tc>
      </w:tr>
    </w:tbl>
    <w:p w14:paraId="01A68687" w14:textId="77777777" w:rsidR="00EA29D3" w:rsidRDefault="00EA29D3"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35436C" w14:paraId="28B5B268" w14:textId="77777777" w:rsidTr="00D364B4">
        <w:trPr>
          <w:trHeight w:val="132"/>
        </w:trPr>
        <w:tc>
          <w:tcPr>
            <w:tcW w:w="562" w:type="dxa"/>
            <w:vMerge w:val="restart"/>
            <w:tcBorders>
              <w:bottom w:val="single" w:sz="4" w:space="0" w:color="auto"/>
              <w:right w:val="nil"/>
            </w:tcBorders>
          </w:tcPr>
          <w:p w14:paraId="6C839087" w14:textId="77777777" w:rsidR="00EA29D3" w:rsidRPr="00831955" w:rsidRDefault="00EA29D3" w:rsidP="00D364B4">
            <w:pPr>
              <w:rPr>
                <w:rFonts w:cs="Arial"/>
                <w:b/>
                <w:szCs w:val="22"/>
              </w:rPr>
            </w:pPr>
            <w:r>
              <w:rPr>
                <w:rFonts w:cs="Arial"/>
                <w:b/>
              </w:rPr>
              <w:t>G</w:t>
            </w:r>
          </w:p>
        </w:tc>
        <w:tc>
          <w:tcPr>
            <w:tcW w:w="714" w:type="dxa"/>
            <w:vMerge w:val="restart"/>
            <w:tcBorders>
              <w:left w:val="nil"/>
              <w:bottom w:val="single" w:sz="4" w:space="0" w:color="auto"/>
            </w:tcBorders>
          </w:tcPr>
          <w:p w14:paraId="0E4C80AF" w14:textId="77777777" w:rsidR="00EA29D3" w:rsidRPr="0099045B" w:rsidRDefault="00EA29D3" w:rsidP="00EA29D3">
            <w:pPr>
              <w:pStyle w:val="ListParagraph"/>
              <w:numPr>
                <w:ilvl w:val="0"/>
                <w:numId w:val="14"/>
              </w:numPr>
              <w:rPr>
                <w:rFonts w:cs="Arial"/>
                <w:b/>
              </w:rPr>
            </w:pPr>
          </w:p>
        </w:tc>
        <w:tc>
          <w:tcPr>
            <w:tcW w:w="7933" w:type="dxa"/>
            <w:tcBorders>
              <w:right w:val="single" w:sz="4" w:space="0" w:color="auto"/>
            </w:tcBorders>
          </w:tcPr>
          <w:p w14:paraId="27F17F56" w14:textId="77777777" w:rsidR="00EA29D3" w:rsidRDefault="00EA29D3" w:rsidP="00D364B4">
            <w:pPr>
              <w:rPr>
                <w:b/>
              </w:rPr>
            </w:pPr>
            <w:r w:rsidRPr="0035436C">
              <w:rPr>
                <w:b/>
              </w:rPr>
              <w:t>Arborists Documentation and Compliance Checklist – Prior to any occupation certificate</w:t>
            </w:r>
          </w:p>
          <w:p w14:paraId="76AEBDD6" w14:textId="77777777" w:rsidR="00EA29D3" w:rsidRPr="0035436C" w:rsidRDefault="00EA29D3" w:rsidP="00D364B4">
            <w:pPr>
              <w:rPr>
                <w:b/>
              </w:rPr>
            </w:pPr>
          </w:p>
        </w:tc>
      </w:tr>
      <w:tr w:rsidR="00EA29D3" w:rsidRPr="0035436C" w14:paraId="26C0F4AB" w14:textId="77777777" w:rsidTr="00D364B4">
        <w:trPr>
          <w:trHeight w:val="608"/>
        </w:trPr>
        <w:tc>
          <w:tcPr>
            <w:tcW w:w="562" w:type="dxa"/>
            <w:vMerge/>
            <w:tcBorders>
              <w:top w:val="nil"/>
              <w:bottom w:val="single" w:sz="4" w:space="0" w:color="auto"/>
              <w:right w:val="nil"/>
            </w:tcBorders>
          </w:tcPr>
          <w:p w14:paraId="5D89F667" w14:textId="77777777" w:rsidR="00EA29D3" w:rsidRDefault="00EA29D3" w:rsidP="00D364B4">
            <w:pPr>
              <w:rPr>
                <w:rFonts w:cs="Arial"/>
                <w:b/>
                <w:szCs w:val="22"/>
              </w:rPr>
            </w:pPr>
          </w:p>
        </w:tc>
        <w:tc>
          <w:tcPr>
            <w:tcW w:w="714" w:type="dxa"/>
            <w:vMerge/>
            <w:tcBorders>
              <w:top w:val="nil"/>
              <w:left w:val="nil"/>
              <w:bottom w:val="single" w:sz="4" w:space="0" w:color="auto"/>
            </w:tcBorders>
          </w:tcPr>
          <w:p w14:paraId="10BEB738"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7F87A519" w14:textId="77777777" w:rsidR="00EA29D3" w:rsidRPr="004C0E0B" w:rsidRDefault="00EA29D3" w:rsidP="00D364B4">
            <w:r w:rsidRPr="004C0E0B">
              <w:t>Before the issue of any occupation certificate, the project arborist must provide written certification that all tree protection measures and construction techniques relevant to this consent have been implemented. Documentation for each site visit must include:</w:t>
            </w:r>
          </w:p>
          <w:p w14:paraId="11D5B469" w14:textId="77777777" w:rsidR="00EA29D3" w:rsidRPr="004C0E0B" w:rsidRDefault="00EA29D3" w:rsidP="00EA29D3">
            <w:pPr>
              <w:pStyle w:val="ListParagraph"/>
              <w:numPr>
                <w:ilvl w:val="0"/>
                <w:numId w:val="42"/>
              </w:numPr>
              <w:rPr>
                <w:lang w:val="en-US"/>
              </w:rPr>
            </w:pPr>
            <w:r w:rsidRPr="004C0E0B">
              <w:rPr>
                <w:lang w:val="en-US"/>
              </w:rPr>
              <w:t>A record of the condition of trees to be retained prior to and throughout development.</w:t>
            </w:r>
          </w:p>
          <w:p w14:paraId="4E76CB3A" w14:textId="77777777" w:rsidR="00EA29D3" w:rsidRPr="004C0E0B" w:rsidRDefault="00EA29D3" w:rsidP="00EA29D3">
            <w:pPr>
              <w:pStyle w:val="ListParagraph"/>
              <w:numPr>
                <w:ilvl w:val="0"/>
                <w:numId w:val="42"/>
              </w:numPr>
              <w:rPr>
                <w:lang w:val="en-US"/>
              </w:rPr>
            </w:pPr>
            <w:r w:rsidRPr="004C0E0B">
              <w:rPr>
                <w:lang w:val="en-US"/>
              </w:rPr>
              <w:t>Recommended actions to improve site conditions and rectification of non-compliance.</w:t>
            </w:r>
          </w:p>
          <w:p w14:paraId="3E5F5AEB" w14:textId="77777777" w:rsidR="00EA29D3" w:rsidRPr="004C0E0B" w:rsidRDefault="00EA29D3" w:rsidP="00EA29D3">
            <w:pPr>
              <w:pStyle w:val="ListParagraph"/>
              <w:numPr>
                <w:ilvl w:val="0"/>
                <w:numId w:val="42"/>
              </w:numPr>
              <w:rPr>
                <w:lang w:val="en-US"/>
              </w:rPr>
            </w:pPr>
            <w:r w:rsidRPr="004C0E0B">
              <w:rPr>
                <w:lang w:val="en-US"/>
              </w:rPr>
              <w:t>Recommendations for future works which may impact the trees.</w:t>
            </w:r>
          </w:p>
          <w:p w14:paraId="6B2FC3F5" w14:textId="77777777" w:rsidR="00EA29D3" w:rsidRPr="004C0E0B" w:rsidRDefault="00EA29D3" w:rsidP="00D364B4"/>
          <w:p w14:paraId="227D7EFF" w14:textId="77777777" w:rsidR="00EA29D3" w:rsidRPr="004C0E0B" w:rsidRDefault="00EA29D3" w:rsidP="00D364B4">
            <w:r w:rsidRPr="004C0E0B">
              <w:t xml:space="preserve">All compliance certification documents must be kept on site by the site Supervisor.  </w:t>
            </w:r>
          </w:p>
          <w:p w14:paraId="437DD32E" w14:textId="77777777" w:rsidR="00EA29D3" w:rsidRPr="004C0E0B" w:rsidRDefault="00EA29D3" w:rsidP="00D364B4"/>
          <w:p w14:paraId="4D1B5DAF" w14:textId="77777777" w:rsidR="00EA29D3" w:rsidRDefault="00EA29D3" w:rsidP="00D364B4">
            <w:r w:rsidRPr="004C0E0B">
              <w:lastRenderedPageBreak/>
              <w:t>As a minimum the following intervals of site inspections must be made:</w:t>
            </w:r>
          </w:p>
          <w:p w14:paraId="2DE5D17A" w14:textId="77777777" w:rsidR="00EA29D3" w:rsidRDefault="00EA29D3" w:rsidP="00D364B4"/>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5082"/>
            </w:tblGrid>
            <w:tr w:rsidR="00EA29D3" w:rsidRPr="001B7DA9" w14:paraId="11B59C12" w14:textId="77777777" w:rsidTr="00D364B4">
              <w:trPr>
                <w:trHeight w:val="312"/>
              </w:trPr>
              <w:tc>
                <w:tcPr>
                  <w:tcW w:w="2153" w:type="dxa"/>
                  <w:shd w:val="clear" w:color="auto" w:fill="auto"/>
                </w:tcPr>
                <w:p w14:paraId="64A1F30F" w14:textId="77777777" w:rsidR="00EA29D3" w:rsidRPr="004C0E0B" w:rsidRDefault="00EA29D3" w:rsidP="00D364B4">
                  <w:pPr>
                    <w:rPr>
                      <w:rFonts w:cs="Arial"/>
                      <w:b/>
                      <w:color w:val="000000" w:themeColor="text1"/>
                      <w:sz w:val="18"/>
                      <w:szCs w:val="18"/>
                    </w:rPr>
                  </w:pPr>
                  <w:r w:rsidRPr="004C0E0B">
                    <w:rPr>
                      <w:rFonts w:cs="Arial"/>
                      <w:b/>
                      <w:color w:val="000000" w:themeColor="text1"/>
                      <w:sz w:val="18"/>
                      <w:szCs w:val="18"/>
                    </w:rPr>
                    <w:t xml:space="preserve">Stage of </w:t>
                  </w:r>
                  <w:proofErr w:type="spellStart"/>
                  <w:r w:rsidRPr="004C0E0B">
                    <w:rPr>
                      <w:rFonts w:cs="Arial"/>
                      <w:b/>
                      <w:color w:val="000000" w:themeColor="text1"/>
                      <w:sz w:val="18"/>
                      <w:szCs w:val="18"/>
                    </w:rPr>
                    <w:t>arboricultural</w:t>
                  </w:r>
                  <w:proofErr w:type="spellEnd"/>
                  <w:r w:rsidRPr="004C0E0B">
                    <w:rPr>
                      <w:rFonts w:cs="Arial"/>
                      <w:b/>
                      <w:color w:val="000000" w:themeColor="text1"/>
                      <w:sz w:val="18"/>
                      <w:szCs w:val="18"/>
                    </w:rPr>
                    <w:t xml:space="preserve"> inspection and supervision</w:t>
                  </w:r>
                </w:p>
              </w:tc>
              <w:tc>
                <w:tcPr>
                  <w:tcW w:w="5082" w:type="dxa"/>
                  <w:shd w:val="clear" w:color="auto" w:fill="auto"/>
                </w:tcPr>
                <w:p w14:paraId="33F67A11" w14:textId="77777777" w:rsidR="00EA29D3" w:rsidRPr="004C0E0B" w:rsidRDefault="00EA29D3" w:rsidP="00D364B4">
                  <w:pPr>
                    <w:rPr>
                      <w:rFonts w:cs="Arial"/>
                      <w:b/>
                      <w:color w:val="000000" w:themeColor="text1"/>
                      <w:sz w:val="18"/>
                      <w:szCs w:val="18"/>
                    </w:rPr>
                  </w:pPr>
                  <w:r w:rsidRPr="004C0E0B">
                    <w:rPr>
                      <w:rFonts w:cs="Arial"/>
                      <w:b/>
                      <w:color w:val="000000" w:themeColor="text1"/>
                      <w:sz w:val="18"/>
                      <w:szCs w:val="18"/>
                    </w:rPr>
                    <w:t>Compliance documentation and photos must include</w:t>
                  </w:r>
                </w:p>
              </w:tc>
            </w:tr>
            <w:tr w:rsidR="00EA29D3" w:rsidRPr="001B7DA9" w14:paraId="6CDF5953" w14:textId="77777777" w:rsidTr="00D364B4">
              <w:trPr>
                <w:trHeight w:val="585"/>
              </w:trPr>
              <w:tc>
                <w:tcPr>
                  <w:tcW w:w="2153" w:type="dxa"/>
                  <w:shd w:val="clear" w:color="auto" w:fill="auto"/>
                  <w:vAlign w:val="center"/>
                </w:tcPr>
                <w:p w14:paraId="7F31135C" w14:textId="77777777" w:rsidR="00EA29D3" w:rsidRDefault="00EA29D3" w:rsidP="00D364B4">
                  <w:pPr>
                    <w:rPr>
                      <w:rFonts w:cs="Arial"/>
                      <w:color w:val="000000" w:themeColor="text1"/>
                      <w:sz w:val="18"/>
                      <w:szCs w:val="18"/>
                    </w:rPr>
                  </w:pPr>
                  <w:r w:rsidRPr="004C0E0B">
                    <w:rPr>
                      <w:rFonts w:cs="Arial"/>
                      <w:color w:val="000000" w:themeColor="text1"/>
                      <w:sz w:val="18"/>
                      <w:szCs w:val="18"/>
                    </w:rPr>
                    <w:t>Prior to the issue of any occupation certificate</w:t>
                  </w:r>
                </w:p>
                <w:p w14:paraId="18C0B2CD" w14:textId="77777777" w:rsidR="00EA29D3" w:rsidRPr="004C0E0B" w:rsidRDefault="00EA29D3" w:rsidP="00D364B4">
                  <w:pPr>
                    <w:rPr>
                      <w:rFonts w:cs="Arial"/>
                      <w:color w:val="000000" w:themeColor="text1"/>
                      <w:sz w:val="18"/>
                      <w:szCs w:val="18"/>
                    </w:rPr>
                  </w:pPr>
                </w:p>
              </w:tc>
              <w:tc>
                <w:tcPr>
                  <w:tcW w:w="5082" w:type="dxa"/>
                  <w:shd w:val="clear" w:color="auto" w:fill="auto"/>
                  <w:vAlign w:val="center"/>
                </w:tcPr>
                <w:p w14:paraId="3398180C" w14:textId="77777777" w:rsidR="00EA29D3" w:rsidRPr="004C0E0B" w:rsidRDefault="00EA29D3" w:rsidP="00EA29D3">
                  <w:pPr>
                    <w:numPr>
                      <w:ilvl w:val="0"/>
                      <w:numId w:val="41"/>
                    </w:numPr>
                    <w:ind w:left="0" w:hanging="283"/>
                    <w:contextualSpacing/>
                    <w:rPr>
                      <w:rFonts w:cs="Arial"/>
                      <w:color w:val="000000" w:themeColor="text1"/>
                      <w:sz w:val="18"/>
                      <w:szCs w:val="18"/>
                    </w:rPr>
                  </w:pPr>
                  <w:r w:rsidRPr="004C0E0B">
                    <w:rPr>
                      <w:rFonts w:cs="Arial"/>
                      <w:color w:val="000000" w:themeColor="text1"/>
                      <w:sz w:val="18"/>
                      <w:szCs w:val="18"/>
                    </w:rPr>
                    <w:t xml:space="preserve">Ensure all trees conditioned to be planted as part of this consent have been planted in accordance with the details prescribed in this consent. </w:t>
                  </w:r>
                </w:p>
              </w:tc>
            </w:tr>
          </w:tbl>
          <w:p w14:paraId="4F72C49B" w14:textId="77777777" w:rsidR="00EA29D3" w:rsidRDefault="00EA29D3" w:rsidP="00D364B4"/>
          <w:p w14:paraId="00ED471A" w14:textId="77777777" w:rsidR="00EA29D3" w:rsidRPr="004C0E0B" w:rsidRDefault="00EA29D3" w:rsidP="00D364B4">
            <w:r w:rsidRPr="004C0E0B">
              <w:t xml:space="preserve">Inspections and compliance documentation must be made by an arborist with AQF Level 5 qualifications. </w:t>
            </w:r>
          </w:p>
          <w:p w14:paraId="29CD6D4A" w14:textId="77777777" w:rsidR="00EA29D3" w:rsidRPr="004C0E0B" w:rsidRDefault="00EA29D3" w:rsidP="00D364B4"/>
          <w:p w14:paraId="48E6763E" w14:textId="77777777" w:rsidR="00EA29D3" w:rsidRDefault="00EA29D3" w:rsidP="00D364B4">
            <w:r w:rsidRPr="004C0E0B">
              <w:t>Additional site visits must be made when required by site arborist and/or site foreman for ongoing monitoring/supervisory work.</w:t>
            </w:r>
          </w:p>
          <w:p w14:paraId="4C52FD01" w14:textId="77777777" w:rsidR="00EA29D3" w:rsidRPr="0035436C" w:rsidRDefault="00EA29D3" w:rsidP="00D364B4"/>
        </w:tc>
      </w:tr>
      <w:tr w:rsidR="00EA29D3" w:rsidRPr="005C41F1" w14:paraId="598EE608" w14:textId="77777777" w:rsidTr="00D364B4">
        <w:trPr>
          <w:trHeight w:val="64"/>
        </w:trPr>
        <w:tc>
          <w:tcPr>
            <w:tcW w:w="562" w:type="dxa"/>
            <w:vMerge/>
            <w:tcBorders>
              <w:top w:val="nil"/>
              <w:bottom w:val="single" w:sz="4" w:space="0" w:color="auto"/>
              <w:right w:val="nil"/>
            </w:tcBorders>
          </w:tcPr>
          <w:p w14:paraId="53770DC6" w14:textId="77777777" w:rsidR="00EA29D3" w:rsidRDefault="00EA29D3" w:rsidP="00D364B4">
            <w:pPr>
              <w:rPr>
                <w:rFonts w:cs="Arial"/>
                <w:b/>
                <w:szCs w:val="22"/>
              </w:rPr>
            </w:pPr>
          </w:p>
        </w:tc>
        <w:tc>
          <w:tcPr>
            <w:tcW w:w="714" w:type="dxa"/>
            <w:vMerge/>
            <w:tcBorders>
              <w:top w:val="nil"/>
              <w:left w:val="nil"/>
              <w:bottom w:val="single" w:sz="4" w:space="0" w:color="auto"/>
            </w:tcBorders>
          </w:tcPr>
          <w:p w14:paraId="195853FA" w14:textId="77777777" w:rsidR="00EA29D3" w:rsidRDefault="00EA29D3" w:rsidP="00D364B4">
            <w:pPr>
              <w:rPr>
                <w:rFonts w:cs="Arial"/>
                <w:b/>
                <w:szCs w:val="22"/>
              </w:rPr>
            </w:pPr>
          </w:p>
        </w:tc>
        <w:tc>
          <w:tcPr>
            <w:tcW w:w="7933" w:type="dxa"/>
            <w:tcBorders>
              <w:right w:val="single" w:sz="4" w:space="0" w:color="auto"/>
            </w:tcBorders>
          </w:tcPr>
          <w:p w14:paraId="6C9A58A3" w14:textId="77777777" w:rsidR="00EA29D3" w:rsidRDefault="00EA29D3" w:rsidP="00D364B4">
            <w:pPr>
              <w:spacing w:after="40"/>
            </w:pPr>
            <w:r w:rsidRPr="00344B17">
              <w:rPr>
                <w:rFonts w:cs="Arial"/>
                <w:b/>
                <w:szCs w:val="22"/>
              </w:rPr>
              <w:t>Condition Reason:</w:t>
            </w:r>
            <w:r w:rsidRPr="00C32279">
              <w:t xml:space="preserve"> </w:t>
            </w:r>
            <w:r w:rsidRPr="004C0E0B">
              <w:t>To ensure that all tree protection measures and construction techniques relevant to this consent are implemented.</w:t>
            </w:r>
          </w:p>
          <w:p w14:paraId="7847559B" w14:textId="77777777" w:rsidR="00EA29D3" w:rsidRDefault="00EA29D3" w:rsidP="00D364B4">
            <w:pPr>
              <w:spacing w:after="40"/>
              <w:rPr>
                <w:rFonts w:cs="Arial"/>
                <w:szCs w:val="22"/>
              </w:rPr>
            </w:pPr>
          </w:p>
          <w:p w14:paraId="63AC06D4" w14:textId="77777777" w:rsidR="00866061" w:rsidRPr="005C41F1" w:rsidRDefault="00866061" w:rsidP="00866061">
            <w:pPr>
              <w:spacing w:after="40"/>
              <w:rPr>
                <w:rFonts w:cs="Arial"/>
                <w:szCs w:val="22"/>
              </w:rPr>
            </w:pPr>
            <w:r w:rsidRPr="00F467A1">
              <w:rPr>
                <w:sz w:val="16"/>
                <w:szCs w:val="16"/>
              </w:rPr>
              <w:t xml:space="preserve">Standard Condition </w:t>
            </w:r>
            <w:r>
              <w:rPr>
                <w:sz w:val="16"/>
                <w:szCs w:val="16"/>
              </w:rPr>
              <w:t>G</w:t>
            </w:r>
            <w:r w:rsidRPr="00F467A1">
              <w:rPr>
                <w:sz w:val="16"/>
                <w:szCs w:val="16"/>
              </w:rPr>
              <w:t>.</w:t>
            </w:r>
            <w:r>
              <w:rPr>
                <w:sz w:val="16"/>
                <w:szCs w:val="16"/>
              </w:rPr>
              <w:t>34</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34G</w:t>
            </w:r>
            <w:r w:rsidRPr="00F467A1">
              <w:rPr>
                <w:sz w:val="16"/>
                <w:szCs w:val="16"/>
              </w:rPr>
              <w:t>)</w:t>
            </w:r>
          </w:p>
        </w:tc>
      </w:tr>
    </w:tbl>
    <w:p w14:paraId="5A1B93C7" w14:textId="77777777" w:rsidR="00EA29D3" w:rsidRDefault="00EA29D3"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197BCE" w14:paraId="6E3A2DAD" w14:textId="77777777" w:rsidTr="00D364B4">
        <w:trPr>
          <w:trHeight w:val="132"/>
        </w:trPr>
        <w:tc>
          <w:tcPr>
            <w:tcW w:w="562" w:type="dxa"/>
            <w:vMerge w:val="restart"/>
            <w:tcBorders>
              <w:bottom w:val="single" w:sz="4" w:space="0" w:color="auto"/>
              <w:right w:val="nil"/>
            </w:tcBorders>
          </w:tcPr>
          <w:p w14:paraId="6F010F15" w14:textId="77777777" w:rsidR="00EA29D3" w:rsidRPr="00831955" w:rsidRDefault="00EA29D3" w:rsidP="00D364B4">
            <w:pPr>
              <w:rPr>
                <w:rFonts w:cs="Arial"/>
                <w:b/>
                <w:szCs w:val="22"/>
              </w:rPr>
            </w:pPr>
            <w:r>
              <w:rPr>
                <w:rFonts w:cs="Arial"/>
                <w:b/>
              </w:rPr>
              <w:t>G</w:t>
            </w:r>
          </w:p>
        </w:tc>
        <w:tc>
          <w:tcPr>
            <w:tcW w:w="714" w:type="dxa"/>
            <w:vMerge w:val="restart"/>
            <w:tcBorders>
              <w:left w:val="nil"/>
              <w:bottom w:val="single" w:sz="4" w:space="0" w:color="auto"/>
            </w:tcBorders>
          </w:tcPr>
          <w:p w14:paraId="16AC9803" w14:textId="77777777" w:rsidR="00EA29D3" w:rsidRPr="0099045B" w:rsidRDefault="00EA29D3" w:rsidP="00EA29D3">
            <w:pPr>
              <w:pStyle w:val="ListParagraph"/>
              <w:numPr>
                <w:ilvl w:val="0"/>
                <w:numId w:val="14"/>
              </w:numPr>
              <w:rPr>
                <w:rFonts w:cs="Arial"/>
                <w:b/>
              </w:rPr>
            </w:pPr>
          </w:p>
        </w:tc>
        <w:tc>
          <w:tcPr>
            <w:tcW w:w="7933" w:type="dxa"/>
            <w:tcBorders>
              <w:right w:val="single" w:sz="4" w:space="0" w:color="auto"/>
            </w:tcBorders>
          </w:tcPr>
          <w:p w14:paraId="76505678" w14:textId="77777777" w:rsidR="00EA29D3" w:rsidRDefault="00EA29D3" w:rsidP="00D364B4">
            <w:pPr>
              <w:rPr>
                <w:b/>
              </w:rPr>
            </w:pPr>
            <w:r w:rsidRPr="00197BCE">
              <w:rPr>
                <w:b/>
              </w:rPr>
              <w:t>Arborists Documentation and Compliance Checklist – Prior to an occupation certificate for the whole building</w:t>
            </w:r>
          </w:p>
          <w:p w14:paraId="03124052" w14:textId="77777777" w:rsidR="00EA29D3" w:rsidRPr="00197BCE" w:rsidRDefault="00EA29D3" w:rsidP="00D364B4">
            <w:pPr>
              <w:rPr>
                <w:b/>
              </w:rPr>
            </w:pPr>
          </w:p>
        </w:tc>
      </w:tr>
      <w:tr w:rsidR="00EA29D3" w:rsidRPr="0035436C" w14:paraId="601BA13A" w14:textId="77777777" w:rsidTr="00D364B4">
        <w:trPr>
          <w:trHeight w:val="608"/>
        </w:trPr>
        <w:tc>
          <w:tcPr>
            <w:tcW w:w="562" w:type="dxa"/>
            <w:vMerge/>
            <w:tcBorders>
              <w:top w:val="nil"/>
              <w:bottom w:val="single" w:sz="4" w:space="0" w:color="auto"/>
              <w:right w:val="nil"/>
            </w:tcBorders>
          </w:tcPr>
          <w:p w14:paraId="48F74647" w14:textId="77777777" w:rsidR="00EA29D3" w:rsidRDefault="00EA29D3" w:rsidP="00D364B4">
            <w:pPr>
              <w:rPr>
                <w:rFonts w:cs="Arial"/>
                <w:b/>
                <w:szCs w:val="22"/>
              </w:rPr>
            </w:pPr>
          </w:p>
        </w:tc>
        <w:tc>
          <w:tcPr>
            <w:tcW w:w="714" w:type="dxa"/>
            <w:vMerge/>
            <w:tcBorders>
              <w:top w:val="nil"/>
              <w:left w:val="nil"/>
              <w:bottom w:val="single" w:sz="4" w:space="0" w:color="auto"/>
            </w:tcBorders>
          </w:tcPr>
          <w:p w14:paraId="514FE915"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01ADBBED" w14:textId="77777777" w:rsidR="00EA29D3" w:rsidRPr="00C63AB7" w:rsidRDefault="00EA29D3" w:rsidP="00D364B4">
            <w:r w:rsidRPr="00C63AB7">
              <w:t>Before the issue of any occupation certificate for the whole of the building, the project arborist must provide written certification that all tree protection measures and construction techniques relevant to this consent have been implemented. Documentation for each site visit must include:</w:t>
            </w:r>
          </w:p>
          <w:p w14:paraId="010F18CA" w14:textId="77777777" w:rsidR="00EA29D3" w:rsidRPr="00C63AB7" w:rsidRDefault="00EA29D3" w:rsidP="00EA29D3">
            <w:pPr>
              <w:pStyle w:val="ListParagraph"/>
              <w:numPr>
                <w:ilvl w:val="0"/>
                <w:numId w:val="43"/>
              </w:numPr>
              <w:rPr>
                <w:lang w:val="en-US"/>
              </w:rPr>
            </w:pPr>
            <w:r w:rsidRPr="00C63AB7">
              <w:rPr>
                <w:lang w:val="en-US"/>
              </w:rPr>
              <w:t>A record of the condition of trees to be retained prior to and throughout development.</w:t>
            </w:r>
          </w:p>
          <w:p w14:paraId="3B36BEE0" w14:textId="77777777" w:rsidR="00EA29D3" w:rsidRPr="00C63AB7" w:rsidRDefault="00EA29D3" w:rsidP="00EA29D3">
            <w:pPr>
              <w:pStyle w:val="ListParagraph"/>
              <w:numPr>
                <w:ilvl w:val="0"/>
                <w:numId w:val="43"/>
              </w:numPr>
              <w:rPr>
                <w:lang w:val="en-US"/>
              </w:rPr>
            </w:pPr>
            <w:r w:rsidRPr="00C63AB7">
              <w:rPr>
                <w:lang w:val="en-US"/>
              </w:rPr>
              <w:t>Recommended actions to improve site conditions and rectification of non-compliance.</w:t>
            </w:r>
          </w:p>
          <w:p w14:paraId="3E455868" w14:textId="77777777" w:rsidR="00EA29D3" w:rsidRPr="00C63AB7" w:rsidRDefault="00EA29D3" w:rsidP="00EA29D3">
            <w:pPr>
              <w:pStyle w:val="ListParagraph"/>
              <w:numPr>
                <w:ilvl w:val="0"/>
                <w:numId w:val="43"/>
              </w:numPr>
              <w:rPr>
                <w:lang w:val="en-US"/>
              </w:rPr>
            </w:pPr>
            <w:r w:rsidRPr="00C63AB7">
              <w:rPr>
                <w:lang w:val="en-US"/>
              </w:rPr>
              <w:t>Recommendations for future works which may impact the trees.</w:t>
            </w:r>
          </w:p>
          <w:p w14:paraId="055D6DFE" w14:textId="77777777" w:rsidR="00EA29D3" w:rsidRPr="00C63AB7" w:rsidRDefault="00EA29D3" w:rsidP="00D364B4"/>
          <w:p w14:paraId="6C516570" w14:textId="77777777" w:rsidR="00EA29D3" w:rsidRPr="00C63AB7" w:rsidRDefault="00EA29D3" w:rsidP="00D364B4">
            <w:r w:rsidRPr="00C63AB7">
              <w:t xml:space="preserve">All compliance certification documents must be kept on site.  </w:t>
            </w:r>
          </w:p>
          <w:p w14:paraId="09AD746C" w14:textId="77777777" w:rsidR="00EA29D3" w:rsidRPr="00C63AB7" w:rsidRDefault="00EA29D3" w:rsidP="00D364B4"/>
          <w:p w14:paraId="5E581B17" w14:textId="77777777" w:rsidR="00EA29D3" w:rsidRDefault="00EA29D3" w:rsidP="00D364B4">
            <w:r w:rsidRPr="00C63AB7">
              <w:t>As a minimum the following intervals of site inspections must be made:</w:t>
            </w:r>
          </w:p>
          <w:p w14:paraId="7514229C" w14:textId="77777777" w:rsidR="00EA29D3" w:rsidRDefault="00EA29D3" w:rsidP="00D364B4"/>
          <w:tbl>
            <w:tblPr>
              <w:tblW w:w="76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5052"/>
            </w:tblGrid>
            <w:tr w:rsidR="00EA29D3" w:rsidRPr="001B7DA9" w14:paraId="5D8CB785" w14:textId="77777777" w:rsidTr="00D364B4">
              <w:trPr>
                <w:trHeight w:val="404"/>
              </w:trPr>
              <w:tc>
                <w:tcPr>
                  <w:tcW w:w="2557" w:type="dxa"/>
                  <w:shd w:val="clear" w:color="auto" w:fill="auto"/>
                </w:tcPr>
                <w:p w14:paraId="2080B209" w14:textId="77777777" w:rsidR="00EA29D3" w:rsidRPr="00C63AB7" w:rsidRDefault="00EA29D3" w:rsidP="00D364B4">
                  <w:pPr>
                    <w:rPr>
                      <w:rFonts w:cs="Arial"/>
                      <w:b/>
                      <w:color w:val="000000" w:themeColor="text1"/>
                      <w:sz w:val="18"/>
                      <w:szCs w:val="18"/>
                    </w:rPr>
                  </w:pPr>
                  <w:r w:rsidRPr="00C63AB7">
                    <w:rPr>
                      <w:rFonts w:cs="Arial"/>
                      <w:b/>
                      <w:color w:val="000000" w:themeColor="text1"/>
                      <w:sz w:val="18"/>
                      <w:szCs w:val="18"/>
                    </w:rPr>
                    <w:t xml:space="preserve">Stage of </w:t>
                  </w:r>
                  <w:proofErr w:type="spellStart"/>
                  <w:r w:rsidRPr="00C63AB7">
                    <w:rPr>
                      <w:rFonts w:cs="Arial"/>
                      <w:b/>
                      <w:color w:val="000000" w:themeColor="text1"/>
                      <w:sz w:val="18"/>
                      <w:szCs w:val="18"/>
                    </w:rPr>
                    <w:t>arboricultural</w:t>
                  </w:r>
                  <w:proofErr w:type="spellEnd"/>
                  <w:r w:rsidRPr="00C63AB7">
                    <w:rPr>
                      <w:rFonts w:cs="Arial"/>
                      <w:b/>
                      <w:color w:val="000000" w:themeColor="text1"/>
                      <w:sz w:val="18"/>
                      <w:szCs w:val="18"/>
                    </w:rPr>
                    <w:t xml:space="preserve"> inspection and supervision</w:t>
                  </w:r>
                </w:p>
              </w:tc>
              <w:tc>
                <w:tcPr>
                  <w:tcW w:w="5052" w:type="dxa"/>
                  <w:shd w:val="clear" w:color="auto" w:fill="auto"/>
                </w:tcPr>
                <w:p w14:paraId="043AC463" w14:textId="77777777" w:rsidR="00EA29D3" w:rsidRPr="00C63AB7" w:rsidRDefault="00EA29D3" w:rsidP="00D364B4">
                  <w:pPr>
                    <w:rPr>
                      <w:rFonts w:cs="Arial"/>
                      <w:b/>
                      <w:color w:val="000000" w:themeColor="text1"/>
                      <w:sz w:val="18"/>
                      <w:szCs w:val="18"/>
                    </w:rPr>
                  </w:pPr>
                  <w:r w:rsidRPr="00C63AB7">
                    <w:rPr>
                      <w:rFonts w:cs="Arial"/>
                      <w:b/>
                      <w:color w:val="000000" w:themeColor="text1"/>
                      <w:sz w:val="18"/>
                      <w:szCs w:val="18"/>
                    </w:rPr>
                    <w:t>Compliance documentation and photos must include</w:t>
                  </w:r>
                </w:p>
              </w:tc>
            </w:tr>
            <w:tr w:rsidR="00EA29D3" w:rsidRPr="001B7DA9" w14:paraId="1ACFDC47" w14:textId="77777777" w:rsidTr="00D364B4">
              <w:trPr>
                <w:trHeight w:val="1888"/>
              </w:trPr>
              <w:tc>
                <w:tcPr>
                  <w:tcW w:w="2557" w:type="dxa"/>
                  <w:shd w:val="clear" w:color="auto" w:fill="auto"/>
                  <w:vAlign w:val="center"/>
                </w:tcPr>
                <w:p w14:paraId="7A6953F0" w14:textId="77777777" w:rsidR="00EA29D3" w:rsidRDefault="00EA29D3" w:rsidP="00D364B4">
                  <w:pPr>
                    <w:rPr>
                      <w:rFonts w:cs="Arial"/>
                      <w:sz w:val="18"/>
                      <w:szCs w:val="18"/>
                    </w:rPr>
                  </w:pPr>
                  <w:r w:rsidRPr="00C63AB7">
                    <w:rPr>
                      <w:rFonts w:cs="Arial"/>
                      <w:sz w:val="18"/>
                      <w:szCs w:val="18"/>
                    </w:rPr>
                    <w:t>Before the issue of any occupation certificate for the whole of the building</w:t>
                  </w:r>
                </w:p>
                <w:p w14:paraId="35C60A3C" w14:textId="77777777" w:rsidR="00EA29D3" w:rsidRDefault="00EA29D3" w:rsidP="00D364B4">
                  <w:pPr>
                    <w:rPr>
                      <w:rFonts w:cs="Arial"/>
                      <w:sz w:val="18"/>
                      <w:szCs w:val="18"/>
                    </w:rPr>
                  </w:pPr>
                </w:p>
                <w:p w14:paraId="098376F1" w14:textId="77777777" w:rsidR="00EA29D3" w:rsidRDefault="00EA29D3" w:rsidP="00D364B4">
                  <w:pPr>
                    <w:rPr>
                      <w:rFonts w:cs="Arial"/>
                      <w:sz w:val="18"/>
                      <w:szCs w:val="18"/>
                    </w:rPr>
                  </w:pPr>
                </w:p>
                <w:p w14:paraId="1376B88C" w14:textId="77777777" w:rsidR="00EA29D3" w:rsidRDefault="00EA29D3" w:rsidP="00D364B4">
                  <w:pPr>
                    <w:rPr>
                      <w:rFonts w:cs="Arial"/>
                      <w:sz w:val="18"/>
                      <w:szCs w:val="18"/>
                    </w:rPr>
                  </w:pPr>
                </w:p>
                <w:p w14:paraId="4C9280CA" w14:textId="77777777" w:rsidR="00EA29D3" w:rsidRPr="00C63AB7" w:rsidRDefault="00EA29D3" w:rsidP="00D364B4">
                  <w:pPr>
                    <w:rPr>
                      <w:rFonts w:cs="Arial"/>
                      <w:color w:val="000000" w:themeColor="text1"/>
                      <w:sz w:val="18"/>
                      <w:szCs w:val="18"/>
                    </w:rPr>
                  </w:pPr>
                </w:p>
              </w:tc>
              <w:tc>
                <w:tcPr>
                  <w:tcW w:w="5052" w:type="dxa"/>
                  <w:shd w:val="clear" w:color="auto" w:fill="auto"/>
                  <w:vAlign w:val="center"/>
                </w:tcPr>
                <w:p w14:paraId="2B63AC7C" w14:textId="77777777" w:rsidR="00EA29D3" w:rsidRDefault="00EA29D3" w:rsidP="00EA29D3">
                  <w:pPr>
                    <w:pStyle w:val="ListParagraph"/>
                    <w:numPr>
                      <w:ilvl w:val="0"/>
                      <w:numId w:val="6"/>
                    </w:numPr>
                    <w:rPr>
                      <w:rFonts w:cs="Arial"/>
                      <w:color w:val="000000" w:themeColor="text1"/>
                      <w:sz w:val="18"/>
                      <w:szCs w:val="18"/>
                    </w:rPr>
                  </w:pPr>
                  <w:r w:rsidRPr="00C63AB7">
                    <w:rPr>
                      <w:rFonts w:cs="Arial"/>
                      <w:color w:val="000000" w:themeColor="text1"/>
                      <w:sz w:val="18"/>
                      <w:szCs w:val="18"/>
                    </w:rPr>
                    <w:t>The project arborist must supervise the dismantling of tree protection measures</w:t>
                  </w:r>
                </w:p>
                <w:p w14:paraId="29DCE87D" w14:textId="77777777" w:rsidR="00EA29D3" w:rsidRPr="00CF175E" w:rsidRDefault="00EA29D3" w:rsidP="00EA29D3">
                  <w:pPr>
                    <w:pStyle w:val="ListParagraph"/>
                    <w:numPr>
                      <w:ilvl w:val="0"/>
                      <w:numId w:val="6"/>
                    </w:numPr>
                    <w:rPr>
                      <w:rFonts w:cs="Arial"/>
                      <w:color w:val="000000" w:themeColor="text1"/>
                      <w:sz w:val="18"/>
                      <w:szCs w:val="18"/>
                    </w:rPr>
                  </w:pPr>
                  <w:r w:rsidRPr="00CF175E">
                    <w:rPr>
                      <w:rFonts w:cs="Arial"/>
                      <w:color w:val="000000" w:themeColor="text1"/>
                      <w:sz w:val="18"/>
                      <w:szCs w:val="18"/>
                    </w:rPr>
                    <w:t>After all demolition, construction and landscaping works are complete the project Arborist must assess that the subject trees have been retained in the same condition and vigour. If changes to condition are identified the project Arborist must provide recommendations for remediation.</w:t>
                  </w:r>
                </w:p>
              </w:tc>
            </w:tr>
          </w:tbl>
          <w:p w14:paraId="3342539B" w14:textId="77777777" w:rsidR="00EA29D3" w:rsidRDefault="00EA29D3" w:rsidP="00D364B4"/>
          <w:p w14:paraId="128E238C" w14:textId="77777777" w:rsidR="00EA29D3" w:rsidRPr="00C63AB7" w:rsidRDefault="00EA29D3" w:rsidP="00D364B4">
            <w:r w:rsidRPr="00C63AB7">
              <w:t xml:space="preserve">Inspections and compliance documentation must be made by an arborist with AQF Level 5 qualifications. </w:t>
            </w:r>
          </w:p>
          <w:p w14:paraId="71F67B36" w14:textId="77777777" w:rsidR="00EA29D3" w:rsidRPr="00C63AB7" w:rsidRDefault="00EA29D3" w:rsidP="00D364B4"/>
          <w:p w14:paraId="17E1C027" w14:textId="77777777" w:rsidR="00EA29D3" w:rsidRDefault="00EA29D3" w:rsidP="00D364B4">
            <w:r w:rsidRPr="00C63AB7">
              <w:t>Additional site visits must be made when required by site arborist and/or site foreman for ongoing monitoring/supervisory work.</w:t>
            </w:r>
          </w:p>
          <w:p w14:paraId="4A95639F" w14:textId="77777777" w:rsidR="00EA29D3" w:rsidRPr="0035436C" w:rsidRDefault="00EA29D3" w:rsidP="00D364B4"/>
        </w:tc>
      </w:tr>
      <w:tr w:rsidR="00EA29D3" w:rsidRPr="005C41F1" w14:paraId="1D9F7456" w14:textId="77777777" w:rsidTr="00D364B4">
        <w:trPr>
          <w:trHeight w:val="64"/>
        </w:trPr>
        <w:tc>
          <w:tcPr>
            <w:tcW w:w="562" w:type="dxa"/>
            <w:vMerge/>
            <w:tcBorders>
              <w:top w:val="nil"/>
              <w:bottom w:val="single" w:sz="4" w:space="0" w:color="auto"/>
              <w:right w:val="nil"/>
            </w:tcBorders>
          </w:tcPr>
          <w:p w14:paraId="1F051F70" w14:textId="77777777" w:rsidR="00EA29D3" w:rsidRDefault="00EA29D3" w:rsidP="00D364B4">
            <w:pPr>
              <w:rPr>
                <w:rFonts w:cs="Arial"/>
                <w:b/>
                <w:szCs w:val="22"/>
              </w:rPr>
            </w:pPr>
          </w:p>
        </w:tc>
        <w:tc>
          <w:tcPr>
            <w:tcW w:w="714" w:type="dxa"/>
            <w:vMerge/>
            <w:tcBorders>
              <w:top w:val="nil"/>
              <w:left w:val="nil"/>
              <w:bottom w:val="single" w:sz="4" w:space="0" w:color="auto"/>
            </w:tcBorders>
          </w:tcPr>
          <w:p w14:paraId="2293DEB6" w14:textId="77777777" w:rsidR="00EA29D3" w:rsidRDefault="00EA29D3" w:rsidP="00D364B4">
            <w:pPr>
              <w:rPr>
                <w:rFonts w:cs="Arial"/>
                <w:b/>
                <w:szCs w:val="22"/>
              </w:rPr>
            </w:pPr>
          </w:p>
        </w:tc>
        <w:tc>
          <w:tcPr>
            <w:tcW w:w="7933" w:type="dxa"/>
            <w:tcBorders>
              <w:right w:val="single" w:sz="4" w:space="0" w:color="auto"/>
            </w:tcBorders>
          </w:tcPr>
          <w:p w14:paraId="1DD3A97C" w14:textId="77777777" w:rsidR="00EA29D3" w:rsidRDefault="00EA29D3" w:rsidP="00D364B4">
            <w:pPr>
              <w:spacing w:after="40"/>
            </w:pPr>
            <w:r w:rsidRPr="00344B17">
              <w:rPr>
                <w:rFonts w:cs="Arial"/>
                <w:b/>
                <w:szCs w:val="22"/>
              </w:rPr>
              <w:t>Condition Reason:</w:t>
            </w:r>
            <w:r w:rsidRPr="00C32279">
              <w:t xml:space="preserve"> </w:t>
            </w:r>
            <w:r w:rsidRPr="00C63AB7">
              <w:t>To ensure that all tree protection measures and construction techniques relevant to this consent are implemented.</w:t>
            </w:r>
          </w:p>
          <w:p w14:paraId="5C19CAD1" w14:textId="77777777" w:rsidR="00EA29D3" w:rsidRDefault="00EA29D3" w:rsidP="00D364B4">
            <w:pPr>
              <w:spacing w:after="40"/>
              <w:rPr>
                <w:rFonts w:cs="Arial"/>
                <w:szCs w:val="22"/>
              </w:rPr>
            </w:pPr>
          </w:p>
          <w:p w14:paraId="6486ACC9" w14:textId="77777777" w:rsidR="00866061" w:rsidRPr="005C41F1" w:rsidRDefault="00866061" w:rsidP="00866061">
            <w:pPr>
              <w:spacing w:after="40"/>
              <w:rPr>
                <w:rFonts w:cs="Arial"/>
                <w:szCs w:val="22"/>
              </w:rPr>
            </w:pPr>
            <w:r w:rsidRPr="00F467A1">
              <w:rPr>
                <w:sz w:val="16"/>
                <w:szCs w:val="16"/>
              </w:rPr>
              <w:t xml:space="preserve">Standard Condition </w:t>
            </w:r>
            <w:r>
              <w:rPr>
                <w:sz w:val="16"/>
                <w:szCs w:val="16"/>
              </w:rPr>
              <w:t>G</w:t>
            </w:r>
            <w:r w:rsidRPr="00F467A1">
              <w:rPr>
                <w:sz w:val="16"/>
                <w:szCs w:val="16"/>
              </w:rPr>
              <w:t>.</w:t>
            </w:r>
            <w:r>
              <w:rPr>
                <w:sz w:val="16"/>
                <w:szCs w:val="16"/>
              </w:rPr>
              <w:t>35</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34G</w:t>
            </w:r>
            <w:r w:rsidRPr="00F467A1">
              <w:rPr>
                <w:sz w:val="16"/>
                <w:szCs w:val="16"/>
              </w:rPr>
              <w:t>)</w:t>
            </w:r>
          </w:p>
        </w:tc>
      </w:tr>
    </w:tbl>
    <w:p w14:paraId="093ECE81" w14:textId="77777777" w:rsidR="00EA29D3" w:rsidRPr="007D1587" w:rsidRDefault="00EA29D3" w:rsidP="007D1587">
      <w:pPr>
        <w:rPr>
          <w:rFonts w:cs="Arial"/>
          <w:b/>
          <w:szCs w:val="22"/>
        </w:rPr>
      </w:pPr>
    </w:p>
    <w:p w14:paraId="4984D460" w14:textId="77777777" w:rsidR="007D1587" w:rsidRDefault="007D1587" w:rsidP="00D364B4">
      <w:pPr>
        <w:pStyle w:val="ConditionHeading1"/>
      </w:pPr>
      <w:r w:rsidRPr="00022726">
        <w:t>OCCUPATION AND ONGOING USE</w:t>
      </w:r>
    </w:p>
    <w:p w14:paraId="07D4327B" w14:textId="77777777" w:rsidR="007D1587" w:rsidRDefault="007D1587" w:rsidP="007D1587">
      <w:pPr>
        <w:rPr>
          <w:rFonts w:cs="Arial"/>
          <w:b/>
          <w:szCs w:val="22"/>
        </w:rPr>
      </w:pPr>
    </w:p>
    <w:tbl>
      <w:tblPr>
        <w:tblStyle w:val="TableGrid"/>
        <w:tblW w:w="9209" w:type="dxa"/>
        <w:tblLayout w:type="fixed"/>
        <w:tblLook w:val="04A0" w:firstRow="1" w:lastRow="0" w:firstColumn="1" w:lastColumn="0" w:noHBand="0" w:noVBand="1"/>
      </w:tblPr>
      <w:tblGrid>
        <w:gridCol w:w="562"/>
        <w:gridCol w:w="714"/>
        <w:gridCol w:w="7933"/>
      </w:tblGrid>
      <w:tr w:rsidR="00EA29D3" w:rsidRPr="00602331" w14:paraId="22250417" w14:textId="77777777" w:rsidTr="00D364B4">
        <w:trPr>
          <w:trHeight w:val="132"/>
        </w:trPr>
        <w:tc>
          <w:tcPr>
            <w:tcW w:w="562" w:type="dxa"/>
            <w:vMerge w:val="restart"/>
            <w:tcBorders>
              <w:bottom w:val="single" w:sz="4" w:space="0" w:color="auto"/>
              <w:right w:val="nil"/>
            </w:tcBorders>
          </w:tcPr>
          <w:p w14:paraId="72A156B9" w14:textId="77777777" w:rsidR="00EA29D3" w:rsidRPr="00831955" w:rsidRDefault="00EA29D3" w:rsidP="00D364B4">
            <w:pPr>
              <w:rPr>
                <w:rFonts w:cs="Arial"/>
                <w:b/>
                <w:szCs w:val="22"/>
              </w:rPr>
            </w:pPr>
            <w:r>
              <w:rPr>
                <w:rFonts w:cs="Arial"/>
                <w:b/>
              </w:rPr>
              <w:t>H</w:t>
            </w:r>
          </w:p>
        </w:tc>
        <w:tc>
          <w:tcPr>
            <w:tcW w:w="714" w:type="dxa"/>
            <w:vMerge w:val="restart"/>
            <w:tcBorders>
              <w:left w:val="nil"/>
              <w:bottom w:val="single" w:sz="4" w:space="0" w:color="auto"/>
            </w:tcBorders>
          </w:tcPr>
          <w:p w14:paraId="3288E055" w14:textId="77777777" w:rsidR="00EA29D3" w:rsidRPr="0099045B" w:rsidRDefault="00EA29D3" w:rsidP="00EA29D3">
            <w:pPr>
              <w:pStyle w:val="ListParagraph"/>
              <w:numPr>
                <w:ilvl w:val="0"/>
                <w:numId w:val="22"/>
              </w:numPr>
              <w:rPr>
                <w:rFonts w:cs="Arial"/>
                <w:b/>
              </w:rPr>
            </w:pPr>
          </w:p>
        </w:tc>
        <w:tc>
          <w:tcPr>
            <w:tcW w:w="7933" w:type="dxa"/>
            <w:tcBorders>
              <w:right w:val="single" w:sz="4" w:space="0" w:color="auto"/>
            </w:tcBorders>
          </w:tcPr>
          <w:p w14:paraId="4812F0B9" w14:textId="77777777" w:rsidR="00EA29D3" w:rsidRDefault="00EA29D3" w:rsidP="00D364B4">
            <w:pPr>
              <w:rPr>
                <w:b/>
              </w:rPr>
            </w:pPr>
            <w:r w:rsidRPr="00602331">
              <w:rPr>
                <w:b/>
              </w:rPr>
              <w:t>Maintenance of Landscaping</w:t>
            </w:r>
          </w:p>
          <w:p w14:paraId="19A9CCDD" w14:textId="77777777" w:rsidR="00EA29D3" w:rsidRPr="00602331" w:rsidRDefault="00EA29D3" w:rsidP="00D364B4">
            <w:pPr>
              <w:rPr>
                <w:b/>
              </w:rPr>
            </w:pPr>
          </w:p>
        </w:tc>
      </w:tr>
      <w:tr w:rsidR="00EA29D3" w:rsidRPr="00602331" w14:paraId="39101B60" w14:textId="77777777" w:rsidTr="00D364B4">
        <w:trPr>
          <w:trHeight w:val="305"/>
        </w:trPr>
        <w:tc>
          <w:tcPr>
            <w:tcW w:w="562" w:type="dxa"/>
            <w:vMerge/>
            <w:tcBorders>
              <w:top w:val="nil"/>
              <w:bottom w:val="single" w:sz="4" w:space="0" w:color="auto"/>
              <w:right w:val="nil"/>
            </w:tcBorders>
          </w:tcPr>
          <w:p w14:paraId="011ABCFA" w14:textId="77777777" w:rsidR="00EA29D3" w:rsidRDefault="00EA29D3" w:rsidP="00D364B4">
            <w:pPr>
              <w:rPr>
                <w:rFonts w:cs="Arial"/>
                <w:b/>
                <w:szCs w:val="22"/>
              </w:rPr>
            </w:pPr>
          </w:p>
        </w:tc>
        <w:tc>
          <w:tcPr>
            <w:tcW w:w="714" w:type="dxa"/>
            <w:vMerge/>
            <w:tcBorders>
              <w:top w:val="nil"/>
              <w:left w:val="nil"/>
              <w:bottom w:val="single" w:sz="4" w:space="0" w:color="auto"/>
            </w:tcBorders>
          </w:tcPr>
          <w:p w14:paraId="79D07565" w14:textId="77777777" w:rsidR="00EA29D3" w:rsidRDefault="00EA29D3" w:rsidP="00D364B4">
            <w:pPr>
              <w:rPr>
                <w:rFonts w:cs="Arial"/>
                <w:b/>
                <w:szCs w:val="22"/>
              </w:rPr>
            </w:pPr>
          </w:p>
        </w:tc>
        <w:tc>
          <w:tcPr>
            <w:tcW w:w="7933" w:type="dxa"/>
            <w:tcBorders>
              <w:bottom w:val="single" w:sz="4" w:space="0" w:color="auto"/>
              <w:right w:val="single" w:sz="4" w:space="0" w:color="auto"/>
            </w:tcBorders>
          </w:tcPr>
          <w:p w14:paraId="4D3494D5" w14:textId="77777777" w:rsidR="00EA29D3" w:rsidRPr="00F67B84" w:rsidRDefault="00EA29D3" w:rsidP="00D364B4">
            <w:r w:rsidRPr="00F67B84">
              <w:t>During the occupation and ongoing use, all landscaping must be maintained in general accordance with this consent.</w:t>
            </w:r>
          </w:p>
          <w:p w14:paraId="753E9F65" w14:textId="77777777" w:rsidR="00EA29D3" w:rsidRPr="00F67B84" w:rsidRDefault="00EA29D3" w:rsidP="00D364B4"/>
          <w:p w14:paraId="7E75D4BB" w14:textId="77777777" w:rsidR="00EA29D3" w:rsidRDefault="00EA29D3" w:rsidP="00D364B4">
            <w:r w:rsidRPr="00F67B84">
              <w:t>This condition does not prohibit the planting of additional trees or shrubs subject that they are native species endemic to the immediate locality.</w:t>
            </w:r>
          </w:p>
          <w:p w14:paraId="096F11A2" w14:textId="77777777" w:rsidR="00EA29D3" w:rsidRDefault="00EA29D3" w:rsidP="00D364B4"/>
          <w:p w14:paraId="05042588" w14:textId="77777777" w:rsidR="00EA29D3" w:rsidRPr="005712D0" w:rsidRDefault="00EA29D3" w:rsidP="00D364B4">
            <w:pPr>
              <w:rPr>
                <w:b/>
                <w:sz w:val="20"/>
              </w:rPr>
            </w:pPr>
            <w:r w:rsidRPr="005712D0">
              <w:rPr>
                <w:b/>
                <w:sz w:val="20"/>
              </w:rPr>
              <w:t>Notes:</w:t>
            </w:r>
          </w:p>
          <w:p w14:paraId="0B20964B" w14:textId="77777777" w:rsidR="00EA29D3" w:rsidRPr="005712D0" w:rsidRDefault="00EA29D3" w:rsidP="00EA29D3">
            <w:pPr>
              <w:pStyle w:val="ListParagraph"/>
              <w:numPr>
                <w:ilvl w:val="0"/>
                <w:numId w:val="6"/>
              </w:numPr>
              <w:rPr>
                <w:sz w:val="20"/>
                <w:lang w:val="en-US"/>
              </w:rPr>
            </w:pPr>
            <w:r w:rsidRPr="005712D0">
              <w:rPr>
                <w:sz w:val="20"/>
                <w:lang w:val="en-US"/>
              </w:rPr>
              <w:t xml:space="preserve">This condition also acknowledges that development consent is not required to plant vegetation and that over time additional vegetation may be planted to replace vegetation or enhance the amenity of the locality.  </w:t>
            </w:r>
          </w:p>
          <w:p w14:paraId="7C328473" w14:textId="77777777" w:rsidR="00EA29D3" w:rsidRPr="00602331" w:rsidRDefault="00EA29D3" w:rsidP="009C5242">
            <w:pPr>
              <w:pStyle w:val="ListParagraph"/>
              <w:numPr>
                <w:ilvl w:val="0"/>
                <w:numId w:val="6"/>
              </w:numPr>
              <w:rPr>
                <w:lang w:val="en-US"/>
              </w:rPr>
            </w:pPr>
            <w:r w:rsidRPr="005712D0">
              <w:rPr>
                <w:sz w:val="20"/>
                <w:lang w:val="en-US"/>
              </w:rPr>
              <w:t xml:space="preserve">Owners must have regard to the amenity impact of trees upon the site and </w:t>
            </w:r>
            <w:proofErr w:type="spellStart"/>
            <w:r w:rsidRPr="005712D0">
              <w:rPr>
                <w:sz w:val="20"/>
                <w:lang w:val="en-US"/>
              </w:rPr>
              <w:t>neighbouring</w:t>
            </w:r>
            <w:proofErr w:type="spellEnd"/>
            <w:r w:rsidRPr="005712D0">
              <w:rPr>
                <w:sz w:val="20"/>
                <w:lang w:val="en-US"/>
              </w:rPr>
              <w:t xml:space="preserve"> land</w:t>
            </w:r>
            <w:r w:rsidR="009C5242">
              <w:rPr>
                <w:sz w:val="20"/>
                <w:lang w:val="en-US"/>
              </w:rPr>
              <w:t>.</w:t>
            </w:r>
          </w:p>
        </w:tc>
      </w:tr>
      <w:tr w:rsidR="00EA29D3" w:rsidRPr="003B082E" w14:paraId="1F803D49" w14:textId="77777777" w:rsidTr="00D364B4">
        <w:trPr>
          <w:trHeight w:val="90"/>
        </w:trPr>
        <w:tc>
          <w:tcPr>
            <w:tcW w:w="562" w:type="dxa"/>
            <w:vMerge/>
            <w:tcBorders>
              <w:top w:val="nil"/>
              <w:bottom w:val="single" w:sz="4" w:space="0" w:color="auto"/>
              <w:right w:val="nil"/>
            </w:tcBorders>
          </w:tcPr>
          <w:p w14:paraId="39F7056C" w14:textId="77777777" w:rsidR="00EA29D3" w:rsidRDefault="00EA29D3" w:rsidP="00D364B4">
            <w:pPr>
              <w:rPr>
                <w:rFonts w:cs="Arial"/>
                <w:b/>
                <w:szCs w:val="22"/>
              </w:rPr>
            </w:pPr>
          </w:p>
        </w:tc>
        <w:tc>
          <w:tcPr>
            <w:tcW w:w="714" w:type="dxa"/>
            <w:vMerge/>
            <w:tcBorders>
              <w:top w:val="nil"/>
              <w:left w:val="nil"/>
              <w:bottom w:val="single" w:sz="4" w:space="0" w:color="auto"/>
            </w:tcBorders>
          </w:tcPr>
          <w:p w14:paraId="5497C804" w14:textId="77777777" w:rsidR="00EA29D3" w:rsidRDefault="00EA29D3" w:rsidP="00D364B4">
            <w:pPr>
              <w:rPr>
                <w:rFonts w:cs="Arial"/>
                <w:b/>
                <w:szCs w:val="22"/>
              </w:rPr>
            </w:pPr>
          </w:p>
        </w:tc>
        <w:tc>
          <w:tcPr>
            <w:tcW w:w="7933" w:type="dxa"/>
            <w:tcBorders>
              <w:right w:val="single" w:sz="4" w:space="0" w:color="auto"/>
            </w:tcBorders>
          </w:tcPr>
          <w:p w14:paraId="5DE11BBD" w14:textId="77777777" w:rsidR="00EA29D3" w:rsidRDefault="00EA29D3" w:rsidP="00D364B4">
            <w:r w:rsidRPr="00344B17">
              <w:rPr>
                <w:rFonts w:cs="Arial"/>
                <w:b/>
                <w:szCs w:val="22"/>
              </w:rPr>
              <w:t>Condition Reason:</w:t>
            </w:r>
            <w:r>
              <w:rPr>
                <w:rFonts w:cs="Arial"/>
                <w:b/>
                <w:szCs w:val="22"/>
              </w:rPr>
              <w:t xml:space="preserve"> </w:t>
            </w:r>
            <w:r w:rsidRPr="00852B45">
              <w:t>To ensure that the landscaping design intent is not eroded over time by the removal of landscaping or inappropriate exotic planting.</w:t>
            </w:r>
          </w:p>
          <w:p w14:paraId="1FF21D25" w14:textId="77777777" w:rsidR="00EA29D3" w:rsidRDefault="00EA29D3" w:rsidP="00D364B4"/>
          <w:p w14:paraId="2654D51B" w14:textId="77777777" w:rsidR="00A27A01" w:rsidRPr="003B082E" w:rsidRDefault="00A27A01" w:rsidP="00A27A01">
            <w:r w:rsidRPr="00F467A1">
              <w:rPr>
                <w:sz w:val="16"/>
                <w:szCs w:val="16"/>
              </w:rPr>
              <w:t xml:space="preserve">Standard Condition </w:t>
            </w:r>
            <w:r>
              <w:rPr>
                <w:sz w:val="16"/>
                <w:szCs w:val="16"/>
              </w:rPr>
              <w:t>H</w:t>
            </w:r>
            <w:r w:rsidRPr="00F467A1">
              <w:rPr>
                <w:sz w:val="16"/>
                <w:szCs w:val="16"/>
              </w:rPr>
              <w:t>.</w:t>
            </w:r>
            <w:r>
              <w:rPr>
                <w:sz w:val="16"/>
                <w:szCs w:val="16"/>
              </w:rPr>
              <w:t>25</w:t>
            </w:r>
            <w:r w:rsidRPr="00F467A1">
              <w:rPr>
                <w:sz w:val="16"/>
                <w:szCs w:val="16"/>
              </w:rPr>
              <w:t xml:space="preserve"> (</w:t>
            </w:r>
            <w:proofErr w:type="spellStart"/>
            <w:r w:rsidRPr="00F467A1">
              <w:rPr>
                <w:sz w:val="16"/>
                <w:szCs w:val="16"/>
              </w:rPr>
              <w:t>Autotext</w:t>
            </w:r>
            <w:proofErr w:type="spellEnd"/>
            <w:r w:rsidRPr="00F467A1">
              <w:rPr>
                <w:sz w:val="16"/>
                <w:szCs w:val="16"/>
              </w:rPr>
              <w:t xml:space="preserve"> </w:t>
            </w:r>
            <w:r>
              <w:rPr>
                <w:sz w:val="16"/>
                <w:szCs w:val="16"/>
              </w:rPr>
              <w:t>25H</w:t>
            </w:r>
            <w:r w:rsidRPr="00F467A1">
              <w:rPr>
                <w:sz w:val="16"/>
                <w:szCs w:val="16"/>
              </w:rPr>
              <w:t>)</w:t>
            </w:r>
          </w:p>
        </w:tc>
      </w:tr>
    </w:tbl>
    <w:p w14:paraId="15BBD025" w14:textId="77777777" w:rsidR="00987830" w:rsidRPr="00B64EA7" w:rsidRDefault="00987830" w:rsidP="007D1587">
      <w:pPr>
        <w:rPr>
          <w:rFonts w:cs="Arial"/>
          <w:b/>
          <w:szCs w:val="22"/>
        </w:rPr>
      </w:pPr>
    </w:p>
    <w:p w14:paraId="612CDEE0" w14:textId="77777777" w:rsidR="007D1587" w:rsidRDefault="007D1587" w:rsidP="00D364B4">
      <w:pPr>
        <w:pStyle w:val="ConditionHeading1"/>
      </w:pPr>
      <w:r w:rsidRPr="001D6A5E">
        <w:t>BEFORE ISSUE OF A SUBDIVISION WORKS CERTIFICAT</w:t>
      </w:r>
      <w:r>
        <w:t>E</w:t>
      </w:r>
    </w:p>
    <w:p w14:paraId="116F2380" w14:textId="77777777" w:rsidR="009D3817" w:rsidRDefault="009D3817" w:rsidP="009D3817">
      <w:pPr>
        <w:rPr>
          <w:rFonts w:cs="Arial"/>
          <w:b/>
          <w:szCs w:val="22"/>
        </w:rPr>
      </w:pPr>
    </w:p>
    <w:p w14:paraId="6FB19D18" w14:textId="77777777" w:rsidR="00987830" w:rsidRDefault="00987830" w:rsidP="009D3817">
      <w:pPr>
        <w:rPr>
          <w:rFonts w:cs="Arial"/>
          <w:b/>
          <w:szCs w:val="22"/>
        </w:rPr>
      </w:pPr>
      <w:r>
        <w:rPr>
          <w:rFonts w:cs="Arial"/>
          <w:b/>
          <w:szCs w:val="22"/>
        </w:rPr>
        <w:t>Nil.</w:t>
      </w:r>
    </w:p>
    <w:p w14:paraId="0BE49962" w14:textId="77777777" w:rsidR="00987830" w:rsidRDefault="00987830" w:rsidP="009D3817">
      <w:pPr>
        <w:rPr>
          <w:rFonts w:cs="Arial"/>
          <w:b/>
          <w:szCs w:val="22"/>
        </w:rPr>
      </w:pPr>
    </w:p>
    <w:p w14:paraId="5BDCFB39" w14:textId="77777777" w:rsidR="009D3817" w:rsidRDefault="009D3817" w:rsidP="00D364B4">
      <w:pPr>
        <w:pStyle w:val="ConditionHeading1"/>
      </w:pPr>
      <w:r>
        <w:t>B</w:t>
      </w:r>
      <w:r w:rsidRPr="001D6A5E">
        <w:t>EFORE SUBDIVISION WORK COMMENCES</w:t>
      </w:r>
    </w:p>
    <w:p w14:paraId="479EA381" w14:textId="77777777" w:rsidR="009D3817" w:rsidRDefault="009D3817" w:rsidP="009D3817">
      <w:pPr>
        <w:rPr>
          <w:rFonts w:cs="Arial"/>
          <w:b/>
          <w:szCs w:val="22"/>
        </w:rPr>
      </w:pPr>
    </w:p>
    <w:p w14:paraId="2BF377FD" w14:textId="77777777" w:rsidR="00987830" w:rsidRDefault="00987830" w:rsidP="009D3817">
      <w:pPr>
        <w:rPr>
          <w:rFonts w:cs="Arial"/>
          <w:b/>
          <w:szCs w:val="22"/>
        </w:rPr>
      </w:pPr>
      <w:r>
        <w:rPr>
          <w:rFonts w:cs="Arial"/>
          <w:b/>
          <w:szCs w:val="22"/>
        </w:rPr>
        <w:t>Nil.</w:t>
      </w:r>
    </w:p>
    <w:p w14:paraId="364EDC82" w14:textId="77777777" w:rsidR="00987830" w:rsidRDefault="00987830" w:rsidP="009D3817">
      <w:pPr>
        <w:rPr>
          <w:rFonts w:cs="Arial"/>
          <w:b/>
          <w:szCs w:val="22"/>
        </w:rPr>
      </w:pPr>
    </w:p>
    <w:p w14:paraId="0A6E3887" w14:textId="77777777" w:rsidR="009D3817" w:rsidRPr="007D1587" w:rsidRDefault="009D3817" w:rsidP="00D364B4">
      <w:pPr>
        <w:pStyle w:val="ConditionHeading1"/>
      </w:pPr>
      <w:r w:rsidRPr="001D6A5E">
        <w:t>BEFORE ISSUE OF A SUBDIVISION CERTIFICATE</w:t>
      </w:r>
      <w:r w:rsidRPr="007D1587">
        <w:t xml:space="preserve"> </w:t>
      </w:r>
      <w:r w:rsidR="007D1587" w:rsidRPr="007D1587">
        <w:t>(subdivision works)</w:t>
      </w:r>
      <w:r w:rsidRPr="007D1587">
        <w:rPr>
          <w:sz w:val="28"/>
          <w:szCs w:val="28"/>
        </w:rPr>
        <w:t xml:space="preserve"> </w:t>
      </w:r>
    </w:p>
    <w:p w14:paraId="417B4997" w14:textId="77777777" w:rsidR="009D3817" w:rsidRDefault="009D3817" w:rsidP="009D3817">
      <w:pPr>
        <w:rPr>
          <w:rFonts w:cs="Arial"/>
          <w:b/>
          <w:szCs w:val="22"/>
        </w:rPr>
      </w:pPr>
    </w:p>
    <w:p w14:paraId="31C308B0" w14:textId="77777777" w:rsidR="00987830" w:rsidRDefault="00987830" w:rsidP="009D3817">
      <w:pPr>
        <w:rPr>
          <w:rFonts w:cs="Arial"/>
          <w:b/>
          <w:szCs w:val="22"/>
        </w:rPr>
      </w:pPr>
      <w:r>
        <w:rPr>
          <w:rFonts w:cs="Arial"/>
          <w:b/>
          <w:szCs w:val="22"/>
        </w:rPr>
        <w:t>Nil.</w:t>
      </w:r>
    </w:p>
    <w:p w14:paraId="223111D2" w14:textId="77777777" w:rsidR="00987830" w:rsidRDefault="00987830" w:rsidP="009D3817">
      <w:pPr>
        <w:rPr>
          <w:rFonts w:cs="Arial"/>
          <w:b/>
          <w:szCs w:val="22"/>
        </w:rPr>
      </w:pPr>
    </w:p>
    <w:p w14:paraId="4F855C83" w14:textId="77777777" w:rsidR="009D3817" w:rsidRDefault="009D3817" w:rsidP="00D364B4">
      <w:pPr>
        <w:pStyle w:val="ConditionHeading1"/>
      </w:pPr>
      <w:r w:rsidRPr="001D6A5E">
        <w:t>BEFORE ISSUE OF A SUBDIVISION CERTIFICATE</w:t>
      </w:r>
      <w:r w:rsidR="007D1587">
        <w:t xml:space="preserve"> </w:t>
      </w:r>
      <w:r w:rsidR="007D1587" w:rsidRPr="007D1587">
        <w:t>(</w:t>
      </w:r>
      <w:r w:rsidR="007D1587">
        <w:t xml:space="preserve">no </w:t>
      </w:r>
      <w:r w:rsidR="007D1587" w:rsidRPr="007D1587">
        <w:t>subdivision works)</w:t>
      </w:r>
    </w:p>
    <w:p w14:paraId="4A3AE269" w14:textId="77777777" w:rsidR="00987830" w:rsidRDefault="00987830" w:rsidP="00987830">
      <w:pPr>
        <w:rPr>
          <w:rFonts w:cs="Arial"/>
          <w:b/>
          <w:szCs w:val="22"/>
        </w:rPr>
      </w:pPr>
    </w:p>
    <w:p w14:paraId="500CA14C" w14:textId="77777777" w:rsidR="00987830" w:rsidRPr="00987830" w:rsidRDefault="00987830" w:rsidP="00987830">
      <w:pPr>
        <w:rPr>
          <w:rFonts w:cs="Arial"/>
          <w:b/>
          <w:szCs w:val="22"/>
        </w:rPr>
      </w:pPr>
      <w:r>
        <w:rPr>
          <w:rFonts w:cs="Arial"/>
          <w:b/>
          <w:szCs w:val="22"/>
        </w:rPr>
        <w:t>Nil.</w:t>
      </w:r>
    </w:p>
    <w:p w14:paraId="0F94C192" w14:textId="77777777" w:rsidR="009D3817" w:rsidRDefault="009D3817" w:rsidP="009D3817">
      <w:pPr>
        <w:ind w:firstLine="567"/>
        <w:jc w:val="center"/>
        <w:rPr>
          <w:rFonts w:cs="Arial"/>
          <w:b/>
          <w:szCs w:val="22"/>
        </w:rPr>
      </w:pPr>
    </w:p>
    <w:p w14:paraId="58D2B329" w14:textId="77777777" w:rsidR="009D3817" w:rsidRDefault="009D3817" w:rsidP="00D364B4">
      <w:pPr>
        <w:pStyle w:val="ConditionHeading1"/>
      </w:pPr>
      <w:r w:rsidRPr="001D6A5E">
        <w:t>BEFORE ISSUE OF A STRATA CERTIFICATE</w:t>
      </w:r>
    </w:p>
    <w:p w14:paraId="263023C8" w14:textId="77777777" w:rsidR="00987830" w:rsidRDefault="00987830" w:rsidP="00987830">
      <w:pPr>
        <w:rPr>
          <w:rFonts w:cs="Arial"/>
          <w:b/>
          <w:szCs w:val="22"/>
        </w:rPr>
      </w:pPr>
    </w:p>
    <w:p w14:paraId="1FD97B1D" w14:textId="77777777" w:rsidR="00987830" w:rsidRPr="00987830" w:rsidRDefault="00987830" w:rsidP="00987830">
      <w:pPr>
        <w:rPr>
          <w:rFonts w:cs="Arial"/>
          <w:b/>
          <w:szCs w:val="22"/>
        </w:rPr>
      </w:pPr>
      <w:r>
        <w:rPr>
          <w:rFonts w:cs="Arial"/>
          <w:b/>
          <w:szCs w:val="22"/>
        </w:rPr>
        <w:t>Nil.</w:t>
      </w:r>
    </w:p>
    <w:p w14:paraId="7554B7A3" w14:textId="77777777" w:rsidR="007D1587" w:rsidRDefault="007D1587" w:rsidP="00FB2534">
      <w:pPr>
        <w:rPr>
          <w:rFonts w:cs="Arial"/>
          <w:b/>
          <w:szCs w:val="22"/>
        </w:rPr>
      </w:pPr>
    </w:p>
    <w:p w14:paraId="20186542" w14:textId="77777777" w:rsidR="00D745AF" w:rsidRDefault="00D745AF" w:rsidP="00FB2534">
      <w:pPr>
        <w:tabs>
          <w:tab w:val="right" w:pos="8789"/>
        </w:tabs>
        <w:rPr>
          <w:rFonts w:cs="Arial"/>
          <w:szCs w:val="22"/>
        </w:rPr>
      </w:pPr>
    </w:p>
    <w:p w14:paraId="62F16A9E" w14:textId="0344DE81" w:rsidR="00FB2534" w:rsidRPr="00950E4D" w:rsidRDefault="00E506C6" w:rsidP="00FB2534">
      <w:pPr>
        <w:tabs>
          <w:tab w:val="right" w:pos="8789"/>
        </w:tabs>
        <w:rPr>
          <w:rFonts w:cs="Arial"/>
          <w:szCs w:val="22"/>
        </w:rPr>
      </w:pPr>
      <w:r>
        <w:rPr>
          <w:rFonts w:cs="Arial"/>
          <w:szCs w:val="22"/>
        </w:rPr>
        <w:t>Sam Knight</w:t>
      </w:r>
      <w:r w:rsidR="00FB2534" w:rsidRPr="00950E4D">
        <w:rPr>
          <w:rFonts w:cs="Arial"/>
          <w:szCs w:val="22"/>
        </w:rPr>
        <w:tab/>
      </w:r>
      <w:r>
        <w:rPr>
          <w:rFonts w:cs="Arial"/>
          <w:szCs w:val="22"/>
        </w:rPr>
        <w:t>25 November 2024</w:t>
      </w:r>
    </w:p>
    <w:p w14:paraId="629420D7" w14:textId="68779DB0" w:rsidR="00FB2534" w:rsidRPr="00B37FA2" w:rsidRDefault="00E506C6" w:rsidP="00FB2534">
      <w:pPr>
        <w:tabs>
          <w:tab w:val="right" w:pos="8505"/>
          <w:tab w:val="right" w:pos="8789"/>
        </w:tabs>
        <w:rPr>
          <w:rFonts w:cs="Arial"/>
          <w:szCs w:val="22"/>
        </w:rPr>
      </w:pPr>
      <w:r>
        <w:rPr>
          <w:rFonts w:cs="Arial"/>
          <w:b/>
          <w:szCs w:val="22"/>
        </w:rPr>
        <w:t>Tree Officer</w:t>
      </w:r>
      <w:r w:rsidR="00FB2534" w:rsidRPr="00B37FA2">
        <w:rPr>
          <w:rFonts w:cs="Arial"/>
          <w:b/>
          <w:szCs w:val="22"/>
        </w:rPr>
        <w:tab/>
      </w:r>
      <w:r w:rsidR="00FB2534">
        <w:rPr>
          <w:rFonts w:cs="Arial"/>
          <w:b/>
          <w:szCs w:val="22"/>
        </w:rPr>
        <w:t xml:space="preserve">Completion </w:t>
      </w:r>
      <w:r w:rsidR="00FB2534" w:rsidRPr="00B37FA2">
        <w:rPr>
          <w:rFonts w:cs="Arial"/>
          <w:b/>
          <w:szCs w:val="22"/>
        </w:rPr>
        <w:t>Date</w:t>
      </w:r>
    </w:p>
    <w:p w14:paraId="67BCB218" w14:textId="77777777" w:rsidR="00A32E60" w:rsidRDefault="00A32E60" w:rsidP="00A32E60"/>
    <w:p w14:paraId="4D092254" w14:textId="77777777" w:rsidR="006A0148" w:rsidRPr="004A4F1C" w:rsidRDefault="006A0148" w:rsidP="006A0148"/>
    <w:sectPr w:rsidR="006A0148" w:rsidRPr="004A4F1C" w:rsidSect="00F54D08">
      <w:headerReference w:type="default" r:id="rId8"/>
      <w:footerReference w:type="default" r:id="rId9"/>
      <w:pgSz w:w="11906" w:h="16838" w:code="9"/>
      <w:pgMar w:top="1134" w:right="1134" w:bottom="1134" w:left="1134" w:header="720" w:footer="459"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46D7" w14:textId="77777777" w:rsidR="0051169C" w:rsidRDefault="0051169C">
      <w:r>
        <w:separator/>
      </w:r>
    </w:p>
  </w:endnote>
  <w:endnote w:type="continuationSeparator" w:id="0">
    <w:p w14:paraId="5B7AABA7" w14:textId="77777777" w:rsidR="0051169C" w:rsidRDefault="005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11296"/>
      <w:docPartObj>
        <w:docPartGallery w:val="Page Numbers (Bottom of Page)"/>
        <w:docPartUnique/>
      </w:docPartObj>
    </w:sdtPr>
    <w:sdtContent>
      <w:sdt>
        <w:sdtPr>
          <w:id w:val="1728636285"/>
          <w:docPartObj>
            <w:docPartGallery w:val="Page Numbers (Top of Page)"/>
            <w:docPartUnique/>
          </w:docPartObj>
        </w:sdtPr>
        <w:sdtContent>
          <w:p w14:paraId="322C5E4A" w14:textId="77777777" w:rsidR="00313F17" w:rsidRDefault="00313F17">
            <w:pPr>
              <w:pStyle w:val="Footer"/>
              <w:jc w:val="center"/>
            </w:pPr>
            <w:r w:rsidRPr="00FB2534">
              <w:t xml:space="preserve">Page </w:t>
            </w:r>
            <w:r w:rsidRPr="00FB2534">
              <w:rPr>
                <w:bCs/>
                <w:sz w:val="24"/>
                <w:szCs w:val="24"/>
              </w:rPr>
              <w:fldChar w:fldCharType="begin"/>
            </w:r>
            <w:r w:rsidRPr="00FB2534">
              <w:rPr>
                <w:bCs/>
              </w:rPr>
              <w:instrText xml:space="preserve"> PAGE </w:instrText>
            </w:r>
            <w:r w:rsidRPr="00FB2534">
              <w:rPr>
                <w:bCs/>
                <w:sz w:val="24"/>
                <w:szCs w:val="24"/>
              </w:rPr>
              <w:fldChar w:fldCharType="separate"/>
            </w:r>
            <w:r w:rsidR="00507F09">
              <w:rPr>
                <w:bCs/>
                <w:noProof/>
              </w:rPr>
              <w:t>1</w:t>
            </w:r>
            <w:r w:rsidRPr="00FB2534">
              <w:rPr>
                <w:bCs/>
                <w:sz w:val="24"/>
                <w:szCs w:val="24"/>
              </w:rPr>
              <w:fldChar w:fldCharType="end"/>
            </w:r>
            <w:r w:rsidRPr="00FB2534">
              <w:t xml:space="preserve"> of </w:t>
            </w:r>
            <w:r w:rsidRPr="00FB2534">
              <w:rPr>
                <w:bCs/>
                <w:sz w:val="24"/>
                <w:szCs w:val="24"/>
              </w:rPr>
              <w:fldChar w:fldCharType="begin"/>
            </w:r>
            <w:r w:rsidRPr="00FB2534">
              <w:rPr>
                <w:bCs/>
              </w:rPr>
              <w:instrText xml:space="preserve"> NUMPAGES  </w:instrText>
            </w:r>
            <w:r w:rsidRPr="00FB2534">
              <w:rPr>
                <w:bCs/>
                <w:sz w:val="24"/>
                <w:szCs w:val="24"/>
              </w:rPr>
              <w:fldChar w:fldCharType="separate"/>
            </w:r>
            <w:r w:rsidR="00507F09">
              <w:rPr>
                <w:bCs/>
                <w:noProof/>
              </w:rPr>
              <w:t>8</w:t>
            </w:r>
            <w:r w:rsidRPr="00FB2534">
              <w:rPr>
                <w:bCs/>
                <w:sz w:val="24"/>
                <w:szCs w:val="24"/>
              </w:rPr>
              <w:fldChar w:fldCharType="end"/>
            </w:r>
          </w:p>
        </w:sdtContent>
      </w:sdt>
    </w:sdtContent>
  </w:sdt>
  <w:p w14:paraId="6B29F993" w14:textId="77777777" w:rsidR="00313F17" w:rsidRPr="009347EC" w:rsidRDefault="00313F17" w:rsidP="0093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7829" w14:textId="77777777" w:rsidR="0051169C" w:rsidRDefault="0051169C">
      <w:r>
        <w:separator/>
      </w:r>
    </w:p>
  </w:footnote>
  <w:footnote w:type="continuationSeparator" w:id="0">
    <w:p w14:paraId="72031330" w14:textId="77777777" w:rsidR="0051169C" w:rsidRDefault="0051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B52E" w14:textId="77777777" w:rsidR="00313F17" w:rsidRDefault="00313F17" w:rsidP="00E65AD4">
    <w:pPr>
      <w:pStyle w:val="Header"/>
    </w:pPr>
    <w:r>
      <w:rPr>
        <w:noProof/>
        <w:lang w:eastAsia="en-AU"/>
      </w:rPr>
      <w:drawing>
        <wp:inline distT="0" distB="0" distL="0" distR="0" wp14:anchorId="33483636" wp14:editId="74547215">
          <wp:extent cx="1419367" cy="649893"/>
          <wp:effectExtent l="0" t="0" r="0" b="0"/>
          <wp:docPr id="1994419998" name="Picture 199441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C Text Horiz_Black.jpg"/>
                  <pic:cNvPicPr/>
                </pic:nvPicPr>
                <pic:blipFill>
                  <a:blip r:embed="rId1">
                    <a:extLst>
                      <a:ext uri="{28A0092B-C50C-407E-A947-70E740481C1C}">
                        <a14:useLocalDpi xmlns:a14="http://schemas.microsoft.com/office/drawing/2010/main" val="0"/>
                      </a:ext>
                    </a:extLst>
                  </a:blip>
                  <a:stretch>
                    <a:fillRect/>
                  </a:stretch>
                </pic:blipFill>
                <pic:spPr>
                  <a:xfrm>
                    <a:off x="0" y="0"/>
                    <a:ext cx="1432195" cy="655767"/>
                  </a:xfrm>
                  <a:prstGeom prst="rect">
                    <a:avLst/>
                  </a:prstGeom>
                </pic:spPr>
              </pic:pic>
            </a:graphicData>
          </a:graphic>
        </wp:inline>
      </w:drawing>
    </w:r>
  </w:p>
  <w:p w14:paraId="7A546506" w14:textId="77777777" w:rsidR="00313F17" w:rsidRDefault="00313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0C9"/>
    <w:multiLevelType w:val="hybridMultilevel"/>
    <w:tmpl w:val="B408111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86B47"/>
    <w:multiLevelType w:val="hybridMultilevel"/>
    <w:tmpl w:val="08B68A9E"/>
    <w:lvl w:ilvl="0" w:tplc="0C090017">
      <w:start w:val="1"/>
      <w:numFmt w:val="lowerLetter"/>
      <w:lvlText w:val="%1)"/>
      <w:lvlJc w:val="left"/>
      <w:pPr>
        <w:ind w:left="316" w:hanging="284"/>
      </w:pPr>
      <w:rPr>
        <w:rFonts w:hint="default"/>
      </w:rPr>
    </w:lvl>
    <w:lvl w:ilvl="1" w:tplc="0C090019" w:tentative="1">
      <w:start w:val="1"/>
      <w:numFmt w:val="lowerLetter"/>
      <w:lvlText w:val="%2."/>
      <w:lvlJc w:val="left"/>
      <w:pPr>
        <w:ind w:left="1144" w:hanging="360"/>
      </w:p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 w15:restartNumberingAfterBreak="0">
    <w:nsid w:val="068E1532"/>
    <w:multiLevelType w:val="multilevel"/>
    <w:tmpl w:val="7E1A30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Restart w:val="1"/>
      <w:lvlText w:val="%1.%2.%3"/>
      <w:lvlJc w:val="left"/>
      <w:pPr>
        <w:tabs>
          <w:tab w:val="num" w:pos="567"/>
        </w:tabs>
        <w:ind w:left="567" w:hanging="567"/>
      </w:pPr>
      <w:rPr>
        <w:rFonts w:hint="default"/>
      </w:rPr>
    </w:lvl>
    <w:lvl w:ilvl="3">
      <w:start w:val="1"/>
      <w:numFmt w:val="none"/>
      <w:lvlText w:val="%4"/>
      <w:lvlJc w:val="left"/>
      <w:pPr>
        <w:ind w:left="0" w:firstLine="0"/>
      </w:pPr>
      <w:rPr>
        <w:rFonts w:hint="default"/>
      </w:rPr>
    </w:lvl>
    <w:lvl w:ilvl="4">
      <w:start w:val="1"/>
      <w:numFmt w:val="bullet"/>
      <w:lvlText w:val=""/>
      <w:lvlJc w:val="left"/>
      <w:pPr>
        <w:tabs>
          <w:tab w:val="num" w:pos="1134"/>
        </w:tabs>
        <w:ind w:left="1134" w:hanging="567"/>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80D0339"/>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 w15:restartNumberingAfterBreak="0">
    <w:nsid w:val="091355C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 w15:restartNumberingAfterBreak="0">
    <w:nsid w:val="09791F25"/>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 w15:restartNumberingAfterBreak="0">
    <w:nsid w:val="0C1C3305"/>
    <w:multiLevelType w:val="hybridMultilevel"/>
    <w:tmpl w:val="18AA7D6A"/>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62B55"/>
    <w:multiLevelType w:val="hybridMultilevel"/>
    <w:tmpl w:val="BEAE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A07FA"/>
    <w:multiLevelType w:val="hybridMultilevel"/>
    <w:tmpl w:val="67CEBE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70F4F92"/>
    <w:multiLevelType w:val="hybridMultilevel"/>
    <w:tmpl w:val="A0EAA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97B42"/>
    <w:multiLevelType w:val="hybridMultilevel"/>
    <w:tmpl w:val="50CAEA28"/>
    <w:lvl w:ilvl="0" w:tplc="0C090001">
      <w:start w:val="1"/>
      <w:numFmt w:val="bullet"/>
      <w:lvlText w:val=""/>
      <w:lvlJc w:val="left"/>
      <w:pPr>
        <w:tabs>
          <w:tab w:val="num" w:pos="567"/>
        </w:tabs>
        <w:ind w:left="284" w:hanging="284"/>
      </w:pPr>
      <w:rPr>
        <w:rFonts w:ascii="Symbol" w:hAnsi="Symbol" w:hint="default"/>
      </w:rPr>
    </w:lvl>
    <w:lvl w:ilvl="1" w:tplc="0C090001">
      <w:start w:val="1"/>
      <w:numFmt w:val="bullet"/>
      <w:lvlText w:val=""/>
      <w:lvlJc w:val="left"/>
      <w:pPr>
        <w:ind w:left="873" w:hanging="360"/>
      </w:pPr>
      <w:rPr>
        <w:rFonts w:ascii="Symbol" w:hAnsi="Symbol"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1DD47BB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2" w15:restartNumberingAfterBreak="0">
    <w:nsid w:val="1DE511A9"/>
    <w:multiLevelType w:val="multilevel"/>
    <w:tmpl w:val="D8108B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79389B"/>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4" w15:restartNumberingAfterBreak="0">
    <w:nsid w:val="1F180AD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5" w15:restartNumberingAfterBreak="0">
    <w:nsid w:val="1F721505"/>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6" w15:restartNumberingAfterBreak="0">
    <w:nsid w:val="21237AD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2AB63B92"/>
    <w:multiLevelType w:val="hybridMultilevel"/>
    <w:tmpl w:val="CBF8779E"/>
    <w:lvl w:ilvl="0" w:tplc="4D6ED0D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874073"/>
    <w:multiLevelType w:val="hybridMultilevel"/>
    <w:tmpl w:val="E9CCE888"/>
    <w:lvl w:ilvl="0" w:tplc="52E6D362">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D03EA5"/>
    <w:multiLevelType w:val="hybridMultilevel"/>
    <w:tmpl w:val="1D5A62CE"/>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bullet"/>
      <w:lvlText w:val=""/>
      <w:lvlJc w:val="left"/>
      <w:pPr>
        <w:tabs>
          <w:tab w:val="num" w:pos="567"/>
        </w:tabs>
        <w:ind w:left="567" w:hanging="567"/>
      </w:pPr>
      <w:rPr>
        <w:rFonts w:ascii="Symbol" w:hAnsi="Symbol" w:cs="Times New Roman"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83F1D"/>
    <w:multiLevelType w:val="hybridMultilevel"/>
    <w:tmpl w:val="154ED4B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CE6310"/>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2"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447145"/>
    <w:multiLevelType w:val="hybridMultilevel"/>
    <w:tmpl w:val="4418B95E"/>
    <w:lvl w:ilvl="0" w:tplc="A79468D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3F1679DB"/>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B817D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6" w15:restartNumberingAfterBreak="0">
    <w:nsid w:val="41970CF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7" w15:restartNumberingAfterBreak="0">
    <w:nsid w:val="47041EEE"/>
    <w:multiLevelType w:val="hybridMultilevel"/>
    <w:tmpl w:val="B0C06AC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43AA5"/>
    <w:multiLevelType w:val="multilevel"/>
    <w:tmpl w:val="01E86BA2"/>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990516F"/>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0" w15:restartNumberingAfterBreak="0">
    <w:nsid w:val="4ACF2B9C"/>
    <w:multiLevelType w:val="hybridMultilevel"/>
    <w:tmpl w:val="8AB00FBA"/>
    <w:lvl w:ilvl="0" w:tplc="52E6D362">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167A9A"/>
    <w:multiLevelType w:val="hybridMultilevel"/>
    <w:tmpl w:val="94EA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BF6802"/>
    <w:multiLevelType w:val="hybridMultilevel"/>
    <w:tmpl w:val="83AE3C94"/>
    <w:lvl w:ilvl="0" w:tplc="78340102">
      <w:start w:val="1"/>
      <w:numFmt w:val="bullet"/>
      <w:lvlText w:val="•"/>
      <w:lvlJc w:val="left"/>
      <w:pPr>
        <w:ind w:left="284" w:hanging="284"/>
      </w:pPr>
      <w:rPr>
        <w:rFonts w:ascii="Courier New" w:hAnsi="Courier New" w:hint="default"/>
        <w:sz w:val="20"/>
        <w:szCs w:val="2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3" w15:restartNumberingAfterBreak="0">
    <w:nsid w:val="538F4FCD"/>
    <w:multiLevelType w:val="hybridMultilevel"/>
    <w:tmpl w:val="256CFBDC"/>
    <w:lvl w:ilvl="0" w:tplc="05E6AA42">
      <w:start w:val="1"/>
      <w:numFmt w:val="decimal"/>
      <w:lvlText w:val="%1."/>
      <w:lvlJc w:val="left"/>
      <w:pPr>
        <w:ind w:left="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BA3EB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5" w15:restartNumberingAfterBreak="0">
    <w:nsid w:val="5E2D391F"/>
    <w:multiLevelType w:val="hybridMultilevel"/>
    <w:tmpl w:val="67B6234A"/>
    <w:lvl w:ilvl="0" w:tplc="D73EF48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E83C2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7" w15:restartNumberingAfterBreak="0">
    <w:nsid w:val="6C360F55"/>
    <w:multiLevelType w:val="multilevel"/>
    <w:tmpl w:val="B91E60B0"/>
    <w:lvl w:ilvl="0">
      <w:start w:val="1"/>
      <w:numFmt w:val="decimal"/>
      <w:lvlText w:val="%1.0"/>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1E7683A"/>
    <w:multiLevelType w:val="hybridMultilevel"/>
    <w:tmpl w:val="3000F41E"/>
    <w:lvl w:ilvl="0" w:tplc="EB327096">
      <w:start w:val="1"/>
      <w:numFmt w:val="bullet"/>
      <w:lvlText w:val=""/>
      <w:lvlJc w:val="left"/>
      <w:pPr>
        <w:tabs>
          <w:tab w:val="num" w:pos="567"/>
        </w:tabs>
        <w:ind w:left="567" w:hanging="567"/>
      </w:pPr>
      <w:rPr>
        <w:rFonts w:ascii="Symbol" w:hAnsi="Symbol" w:hint="default"/>
        <w:color w:val="auto"/>
      </w:rPr>
    </w:lvl>
    <w:lvl w:ilvl="1" w:tplc="CE366778">
      <w:start w:val="1"/>
      <w:numFmt w:val="bullet"/>
      <w:lvlText w:val=""/>
      <w:lvlJc w:val="left"/>
      <w:pPr>
        <w:tabs>
          <w:tab w:val="num" w:pos="1647"/>
        </w:tabs>
        <w:ind w:left="1647" w:hanging="567"/>
      </w:pPr>
      <w:rPr>
        <w:rFonts w:ascii="Symbol" w:hAnsi="Symbol" w:cs="Times New Roman" w:hint="default"/>
        <w:color w:val="auto"/>
      </w:rPr>
    </w:lvl>
    <w:lvl w:ilvl="2" w:tplc="E19EF558" w:tentative="1">
      <w:start w:val="1"/>
      <w:numFmt w:val="bullet"/>
      <w:lvlText w:val=""/>
      <w:lvlJc w:val="left"/>
      <w:pPr>
        <w:tabs>
          <w:tab w:val="num" w:pos="2160"/>
        </w:tabs>
        <w:ind w:left="2160" w:hanging="360"/>
      </w:pPr>
      <w:rPr>
        <w:rFonts w:ascii="Wingdings" w:hAnsi="Wingdings" w:hint="default"/>
      </w:rPr>
    </w:lvl>
    <w:lvl w:ilvl="3" w:tplc="B1C0A8B0" w:tentative="1">
      <w:start w:val="1"/>
      <w:numFmt w:val="bullet"/>
      <w:lvlText w:val=""/>
      <w:lvlJc w:val="left"/>
      <w:pPr>
        <w:tabs>
          <w:tab w:val="num" w:pos="2880"/>
        </w:tabs>
        <w:ind w:left="2880" w:hanging="360"/>
      </w:pPr>
      <w:rPr>
        <w:rFonts w:ascii="Symbol" w:hAnsi="Symbol" w:hint="default"/>
      </w:rPr>
    </w:lvl>
    <w:lvl w:ilvl="4" w:tplc="F7A2C304" w:tentative="1">
      <w:start w:val="1"/>
      <w:numFmt w:val="bullet"/>
      <w:lvlText w:val="o"/>
      <w:lvlJc w:val="left"/>
      <w:pPr>
        <w:tabs>
          <w:tab w:val="num" w:pos="3600"/>
        </w:tabs>
        <w:ind w:left="3600" w:hanging="360"/>
      </w:pPr>
      <w:rPr>
        <w:rFonts w:ascii="Courier New" w:hAnsi="Courier New" w:cs="Courier New" w:hint="default"/>
      </w:rPr>
    </w:lvl>
    <w:lvl w:ilvl="5" w:tplc="11983CA0" w:tentative="1">
      <w:start w:val="1"/>
      <w:numFmt w:val="bullet"/>
      <w:lvlText w:val=""/>
      <w:lvlJc w:val="left"/>
      <w:pPr>
        <w:tabs>
          <w:tab w:val="num" w:pos="4320"/>
        </w:tabs>
        <w:ind w:left="4320" w:hanging="360"/>
      </w:pPr>
      <w:rPr>
        <w:rFonts w:ascii="Wingdings" w:hAnsi="Wingdings" w:hint="default"/>
      </w:rPr>
    </w:lvl>
    <w:lvl w:ilvl="6" w:tplc="296EBAA6" w:tentative="1">
      <w:start w:val="1"/>
      <w:numFmt w:val="bullet"/>
      <w:lvlText w:val=""/>
      <w:lvlJc w:val="left"/>
      <w:pPr>
        <w:tabs>
          <w:tab w:val="num" w:pos="5040"/>
        </w:tabs>
        <w:ind w:left="5040" w:hanging="360"/>
      </w:pPr>
      <w:rPr>
        <w:rFonts w:ascii="Symbol" w:hAnsi="Symbol" w:hint="default"/>
      </w:rPr>
    </w:lvl>
    <w:lvl w:ilvl="7" w:tplc="04BA9D08" w:tentative="1">
      <w:start w:val="1"/>
      <w:numFmt w:val="bullet"/>
      <w:lvlText w:val="o"/>
      <w:lvlJc w:val="left"/>
      <w:pPr>
        <w:tabs>
          <w:tab w:val="num" w:pos="5760"/>
        </w:tabs>
        <w:ind w:left="5760" w:hanging="360"/>
      </w:pPr>
      <w:rPr>
        <w:rFonts w:ascii="Courier New" w:hAnsi="Courier New" w:cs="Courier New" w:hint="default"/>
      </w:rPr>
    </w:lvl>
    <w:lvl w:ilvl="8" w:tplc="B27E368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244901"/>
    <w:multiLevelType w:val="hybridMultilevel"/>
    <w:tmpl w:val="00A4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B65AD"/>
    <w:multiLevelType w:val="hybridMultilevel"/>
    <w:tmpl w:val="0204D118"/>
    <w:lvl w:ilvl="0" w:tplc="D73EF48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6F909B2"/>
    <w:multiLevelType w:val="hybridMultilevel"/>
    <w:tmpl w:val="65D655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C92B23"/>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3" w15:restartNumberingAfterBreak="0">
    <w:nsid w:val="7EFF635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4" w15:restartNumberingAfterBreak="0">
    <w:nsid w:val="7F5B124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num w:numId="1" w16cid:durableId="847478569">
    <w:abstractNumId w:val="28"/>
  </w:num>
  <w:num w:numId="2" w16cid:durableId="450443455">
    <w:abstractNumId w:val="7"/>
  </w:num>
  <w:num w:numId="3" w16cid:durableId="1457722266">
    <w:abstractNumId w:val="17"/>
  </w:num>
  <w:num w:numId="4" w16cid:durableId="1981422264">
    <w:abstractNumId w:val="41"/>
  </w:num>
  <w:num w:numId="5" w16cid:durableId="1453474463">
    <w:abstractNumId w:val="39"/>
  </w:num>
  <w:num w:numId="6" w16cid:durableId="1547831787">
    <w:abstractNumId w:val="32"/>
  </w:num>
  <w:num w:numId="7" w16cid:durableId="1455559766">
    <w:abstractNumId w:val="20"/>
  </w:num>
  <w:num w:numId="8" w16cid:durableId="593606">
    <w:abstractNumId w:val="22"/>
  </w:num>
  <w:num w:numId="9" w16cid:durableId="135681732">
    <w:abstractNumId w:val="8"/>
  </w:num>
  <w:num w:numId="10" w16cid:durableId="792286774">
    <w:abstractNumId w:val="16"/>
  </w:num>
  <w:num w:numId="11" w16cid:durableId="2031713460">
    <w:abstractNumId w:val="18"/>
  </w:num>
  <w:num w:numId="12" w16cid:durableId="870384265">
    <w:abstractNumId w:val="44"/>
  </w:num>
  <w:num w:numId="13" w16cid:durableId="1948544155">
    <w:abstractNumId w:val="15"/>
  </w:num>
  <w:num w:numId="14" w16cid:durableId="1483695817">
    <w:abstractNumId w:val="33"/>
  </w:num>
  <w:num w:numId="15" w16cid:durableId="1650014712">
    <w:abstractNumId w:val="31"/>
  </w:num>
  <w:num w:numId="16" w16cid:durableId="1034042807">
    <w:abstractNumId w:val="37"/>
  </w:num>
  <w:num w:numId="17" w16cid:durableId="581377636">
    <w:abstractNumId w:val="12"/>
  </w:num>
  <w:num w:numId="18" w16cid:durableId="566185989">
    <w:abstractNumId w:val="40"/>
  </w:num>
  <w:num w:numId="19" w16cid:durableId="2024699275">
    <w:abstractNumId w:val="14"/>
  </w:num>
  <w:num w:numId="20" w16cid:durableId="128209921">
    <w:abstractNumId w:val="35"/>
  </w:num>
  <w:num w:numId="21" w16cid:durableId="597173512">
    <w:abstractNumId w:val="5"/>
  </w:num>
  <w:num w:numId="22" w16cid:durableId="2084176200">
    <w:abstractNumId w:val="30"/>
  </w:num>
  <w:num w:numId="23" w16cid:durableId="1328359901">
    <w:abstractNumId w:val="26"/>
  </w:num>
  <w:num w:numId="24" w16cid:durableId="2056926440">
    <w:abstractNumId w:val="11"/>
  </w:num>
  <w:num w:numId="25" w16cid:durableId="759713211">
    <w:abstractNumId w:val="29"/>
  </w:num>
  <w:num w:numId="26" w16cid:durableId="136653898">
    <w:abstractNumId w:val="38"/>
  </w:num>
  <w:num w:numId="27" w16cid:durableId="1612938479">
    <w:abstractNumId w:val="19"/>
  </w:num>
  <w:num w:numId="28" w16cid:durableId="1056658579">
    <w:abstractNumId w:val="9"/>
  </w:num>
  <w:num w:numId="29" w16cid:durableId="1824656320">
    <w:abstractNumId w:val="2"/>
  </w:num>
  <w:num w:numId="30" w16cid:durableId="640615727">
    <w:abstractNumId w:val="10"/>
  </w:num>
  <w:num w:numId="31" w16cid:durableId="412706728">
    <w:abstractNumId w:val="1"/>
  </w:num>
  <w:num w:numId="32" w16cid:durableId="924656344">
    <w:abstractNumId w:val="34"/>
  </w:num>
  <w:num w:numId="33" w16cid:durableId="984505495">
    <w:abstractNumId w:val="43"/>
  </w:num>
  <w:num w:numId="34" w16cid:durableId="1304844321">
    <w:abstractNumId w:val="6"/>
  </w:num>
  <w:num w:numId="35" w16cid:durableId="1205676692">
    <w:abstractNumId w:val="23"/>
  </w:num>
  <w:num w:numId="36" w16cid:durableId="1972056953">
    <w:abstractNumId w:val="36"/>
  </w:num>
  <w:num w:numId="37" w16cid:durableId="1807623176">
    <w:abstractNumId w:val="25"/>
  </w:num>
  <w:num w:numId="38" w16cid:durableId="731656509">
    <w:abstractNumId w:val="13"/>
  </w:num>
  <w:num w:numId="39" w16cid:durableId="1569224109">
    <w:abstractNumId w:val="0"/>
  </w:num>
  <w:num w:numId="40" w16cid:durableId="981421831">
    <w:abstractNumId w:val="4"/>
  </w:num>
  <w:num w:numId="41" w16cid:durableId="1270553015">
    <w:abstractNumId w:val="27"/>
  </w:num>
  <w:num w:numId="42" w16cid:durableId="1213926954">
    <w:abstractNumId w:val="21"/>
  </w:num>
  <w:num w:numId="43" w16cid:durableId="1489201586">
    <w:abstractNumId w:val="42"/>
  </w:num>
  <w:num w:numId="44" w16cid:durableId="806513486">
    <w:abstractNumId w:val="3"/>
  </w:num>
  <w:num w:numId="45" w16cid:durableId="210614731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09"/>
    <w:rsid w:val="000022C8"/>
    <w:rsid w:val="00021A65"/>
    <w:rsid w:val="00034E8D"/>
    <w:rsid w:val="000606BE"/>
    <w:rsid w:val="000716C2"/>
    <w:rsid w:val="000B7D6F"/>
    <w:rsid w:val="000C55F1"/>
    <w:rsid w:val="000D0051"/>
    <w:rsid w:val="000D214A"/>
    <w:rsid w:val="000E7D3F"/>
    <w:rsid w:val="0017520F"/>
    <w:rsid w:val="001A2D77"/>
    <w:rsid w:val="001B3B39"/>
    <w:rsid w:val="001C3A93"/>
    <w:rsid w:val="001D526A"/>
    <w:rsid w:val="00206947"/>
    <w:rsid w:val="00277B13"/>
    <w:rsid w:val="002875EE"/>
    <w:rsid w:val="002C16E5"/>
    <w:rsid w:val="002D1576"/>
    <w:rsid w:val="002F3765"/>
    <w:rsid w:val="003017E9"/>
    <w:rsid w:val="00313F17"/>
    <w:rsid w:val="00325472"/>
    <w:rsid w:val="00335C9B"/>
    <w:rsid w:val="003A5EC6"/>
    <w:rsid w:val="003C372E"/>
    <w:rsid w:val="003C658D"/>
    <w:rsid w:val="00405BDF"/>
    <w:rsid w:val="00481137"/>
    <w:rsid w:val="004A4F1C"/>
    <w:rsid w:val="004D180E"/>
    <w:rsid w:val="004E0A95"/>
    <w:rsid w:val="00503F1E"/>
    <w:rsid w:val="00507F09"/>
    <w:rsid w:val="0051169C"/>
    <w:rsid w:val="00546C11"/>
    <w:rsid w:val="005505C5"/>
    <w:rsid w:val="00562A48"/>
    <w:rsid w:val="005645A6"/>
    <w:rsid w:val="00577C05"/>
    <w:rsid w:val="005A2007"/>
    <w:rsid w:val="005A5F4A"/>
    <w:rsid w:val="005B0EF1"/>
    <w:rsid w:val="005B3CCD"/>
    <w:rsid w:val="005B61E2"/>
    <w:rsid w:val="005C3274"/>
    <w:rsid w:val="005D4AEE"/>
    <w:rsid w:val="0066447B"/>
    <w:rsid w:val="006A0148"/>
    <w:rsid w:val="00781EE9"/>
    <w:rsid w:val="00782F9A"/>
    <w:rsid w:val="007D1587"/>
    <w:rsid w:val="007E6FAE"/>
    <w:rsid w:val="00804E7B"/>
    <w:rsid w:val="00830C98"/>
    <w:rsid w:val="00841E4C"/>
    <w:rsid w:val="008518DB"/>
    <w:rsid w:val="00866061"/>
    <w:rsid w:val="00893484"/>
    <w:rsid w:val="008D439F"/>
    <w:rsid w:val="008D754B"/>
    <w:rsid w:val="008E5961"/>
    <w:rsid w:val="008E7A59"/>
    <w:rsid w:val="0090473C"/>
    <w:rsid w:val="00915F3F"/>
    <w:rsid w:val="009347EC"/>
    <w:rsid w:val="00936124"/>
    <w:rsid w:val="00950E4D"/>
    <w:rsid w:val="009565E4"/>
    <w:rsid w:val="009655B6"/>
    <w:rsid w:val="00987830"/>
    <w:rsid w:val="009B3C2F"/>
    <w:rsid w:val="009C01FB"/>
    <w:rsid w:val="009C4A93"/>
    <w:rsid w:val="009C5242"/>
    <w:rsid w:val="009D1704"/>
    <w:rsid w:val="009D3817"/>
    <w:rsid w:val="009F57E8"/>
    <w:rsid w:val="00A14263"/>
    <w:rsid w:val="00A14CDF"/>
    <w:rsid w:val="00A27A01"/>
    <w:rsid w:val="00A32E60"/>
    <w:rsid w:val="00A32FE4"/>
    <w:rsid w:val="00A43A98"/>
    <w:rsid w:val="00A44BDF"/>
    <w:rsid w:val="00A71934"/>
    <w:rsid w:val="00A73F77"/>
    <w:rsid w:val="00A91F51"/>
    <w:rsid w:val="00A93B48"/>
    <w:rsid w:val="00A96419"/>
    <w:rsid w:val="00AA0DFC"/>
    <w:rsid w:val="00AA1199"/>
    <w:rsid w:val="00AB58D1"/>
    <w:rsid w:val="00B06692"/>
    <w:rsid w:val="00B43B56"/>
    <w:rsid w:val="00B71652"/>
    <w:rsid w:val="00B83FAE"/>
    <w:rsid w:val="00BA42C9"/>
    <w:rsid w:val="00BC2CDC"/>
    <w:rsid w:val="00BC5654"/>
    <w:rsid w:val="00C03D5B"/>
    <w:rsid w:val="00C130E2"/>
    <w:rsid w:val="00C379C3"/>
    <w:rsid w:val="00C40CD4"/>
    <w:rsid w:val="00C806B9"/>
    <w:rsid w:val="00C85011"/>
    <w:rsid w:val="00C95A60"/>
    <w:rsid w:val="00CB6D27"/>
    <w:rsid w:val="00CF6C13"/>
    <w:rsid w:val="00D153A7"/>
    <w:rsid w:val="00D155A9"/>
    <w:rsid w:val="00D33BDD"/>
    <w:rsid w:val="00D364B4"/>
    <w:rsid w:val="00D535CF"/>
    <w:rsid w:val="00D745AF"/>
    <w:rsid w:val="00D766AC"/>
    <w:rsid w:val="00DC5D62"/>
    <w:rsid w:val="00E506C6"/>
    <w:rsid w:val="00E65AD4"/>
    <w:rsid w:val="00EA29D3"/>
    <w:rsid w:val="00EA5EB4"/>
    <w:rsid w:val="00EA6D07"/>
    <w:rsid w:val="00EA79B1"/>
    <w:rsid w:val="00EC1D94"/>
    <w:rsid w:val="00ED5A8A"/>
    <w:rsid w:val="00F467A1"/>
    <w:rsid w:val="00F54D08"/>
    <w:rsid w:val="00F6733B"/>
    <w:rsid w:val="00F7368F"/>
    <w:rsid w:val="00F8791E"/>
    <w:rsid w:val="00F96BE3"/>
    <w:rsid w:val="00FB0474"/>
    <w:rsid w:val="00FB2534"/>
    <w:rsid w:val="00FD7DB4"/>
    <w:rsid w:val="00FF5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6BC0"/>
  <w15:docId w15:val="{BDBD779D-5C59-493D-B83B-7E5EBF86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CDC"/>
    <w:rPr>
      <w:rFonts w:ascii="Arial" w:hAnsi="Arial"/>
      <w:sz w:val="22"/>
      <w:lang w:eastAsia="en-US"/>
    </w:rPr>
  </w:style>
  <w:style w:type="paragraph" w:styleId="Heading1">
    <w:name w:val="heading 1"/>
    <w:aliases w:val="Condition A"/>
    <w:basedOn w:val="Normal"/>
    <w:next w:val="Normal"/>
    <w:qFormat/>
    <w:pPr>
      <w:keepNext/>
      <w:outlineLvl w:val="0"/>
    </w:pPr>
    <w:rPr>
      <w:b/>
      <w:color w:val="000000"/>
    </w:rPr>
  </w:style>
  <w:style w:type="paragraph" w:styleId="Heading2">
    <w:name w:val="heading 2"/>
    <w:basedOn w:val="Normal"/>
    <w:next w:val="Normal"/>
    <w:link w:val="Heading2Char"/>
    <w:qFormat/>
    <w:pPr>
      <w:keepNext/>
      <w:outlineLvl w:val="1"/>
    </w:pPr>
    <w:rPr>
      <w:b/>
      <w:lang w:val="en-US"/>
    </w:rPr>
  </w:style>
  <w:style w:type="paragraph" w:styleId="Heading3">
    <w:name w:val="heading 3"/>
    <w:basedOn w:val="Normal"/>
    <w:next w:val="Normal"/>
    <w:qFormat/>
    <w:pPr>
      <w:keepNext/>
      <w:outlineLvl w:val="2"/>
    </w:pPr>
    <w:rPr>
      <w:b/>
      <w:lang w:val="en-NZ"/>
    </w:rPr>
  </w:style>
  <w:style w:type="paragraph" w:styleId="Heading4">
    <w:name w:val="heading 4"/>
    <w:basedOn w:val="Normal"/>
    <w:next w:val="Normal"/>
    <w:qFormat/>
    <w:pPr>
      <w:keepNext/>
      <w:jc w:val="center"/>
      <w:outlineLvl w:val="3"/>
    </w:pPr>
    <w:rPr>
      <w:b/>
      <w:sz w:val="36"/>
      <w:lang w:val="en-NZ"/>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jc w:val="right"/>
      <w:outlineLvl w:val="5"/>
    </w:pPr>
    <w:rPr>
      <w:b/>
      <w:lang w:val="en-NZ"/>
    </w:rPr>
  </w:style>
  <w:style w:type="paragraph" w:styleId="Heading7">
    <w:name w:val="heading 7"/>
    <w:basedOn w:val="Normal"/>
    <w:next w:val="Normal"/>
    <w:qFormat/>
    <w:pPr>
      <w:keepNext/>
      <w:outlineLvl w:val="6"/>
    </w:pPr>
    <w:rPr>
      <w:b/>
      <w:lang w:val="en-US"/>
    </w:rPr>
  </w:style>
  <w:style w:type="paragraph" w:styleId="Heading8">
    <w:name w:val="heading 8"/>
    <w:basedOn w:val="Normal"/>
    <w:next w:val="Normal"/>
    <w:qFormat/>
    <w:pPr>
      <w:keepNext/>
      <w:jc w:val="center"/>
      <w:outlineLvl w:val="7"/>
    </w:pPr>
    <w:rPr>
      <w:b/>
      <w:lang w:val="en-US"/>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val="en-NZ"/>
    </w:rPr>
  </w:style>
  <w:style w:type="table" w:styleId="TableGrid">
    <w:name w:val="Table Grid"/>
    <w:basedOn w:val="TableNormal"/>
    <w:rsid w:val="008D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754B"/>
    <w:rPr>
      <w:b/>
      <w:bCs/>
      <w:lang w:val="en-AU"/>
    </w:rPr>
  </w:style>
  <w:style w:type="paragraph" w:styleId="BalloonText">
    <w:name w:val="Balloon Text"/>
    <w:basedOn w:val="Normal"/>
    <w:semiHidden/>
    <w:rsid w:val="008D754B"/>
    <w:rPr>
      <w:rFonts w:ascii="Tahoma" w:hAnsi="Tahoma" w:cs="Tahoma"/>
      <w:sz w:val="16"/>
      <w:szCs w:val="16"/>
    </w:rPr>
  </w:style>
  <w:style w:type="paragraph" w:styleId="Header">
    <w:name w:val="header"/>
    <w:basedOn w:val="Normal"/>
    <w:rsid w:val="000C55F1"/>
    <w:pPr>
      <w:tabs>
        <w:tab w:val="center" w:pos="4320"/>
        <w:tab w:val="right" w:pos="8640"/>
      </w:tabs>
    </w:pPr>
  </w:style>
  <w:style w:type="paragraph" w:styleId="Footer">
    <w:name w:val="footer"/>
    <w:basedOn w:val="Normal"/>
    <w:link w:val="FooterChar"/>
    <w:uiPriority w:val="99"/>
    <w:rsid w:val="000C55F1"/>
    <w:pPr>
      <w:tabs>
        <w:tab w:val="center" w:pos="4320"/>
        <w:tab w:val="right" w:pos="8640"/>
      </w:tabs>
    </w:pPr>
  </w:style>
  <w:style w:type="paragraph" w:customStyle="1" w:styleId="ConditionHeading2">
    <w:name w:val="Condition Heading 2"/>
    <w:basedOn w:val="Heading2"/>
    <w:link w:val="ConditionHeading2CharChar"/>
    <w:rsid w:val="000606BE"/>
    <w:pPr>
      <w:numPr>
        <w:ilvl w:val="1"/>
        <w:numId w:val="1"/>
      </w:numPr>
    </w:pPr>
    <w:rPr>
      <w:lang w:val="en-AU" w:eastAsia="ko-KR"/>
    </w:rPr>
  </w:style>
  <w:style w:type="character" w:customStyle="1" w:styleId="ConditionHeading2CharChar">
    <w:name w:val="Condition Heading 2 Char Char"/>
    <w:link w:val="ConditionHeading2"/>
    <w:rsid w:val="000606BE"/>
    <w:rPr>
      <w:rFonts w:ascii="Arial" w:hAnsi="Arial"/>
      <w:b/>
      <w:sz w:val="22"/>
      <w:lang w:eastAsia="ko-KR"/>
    </w:rPr>
  </w:style>
  <w:style w:type="paragraph" w:customStyle="1" w:styleId="ConditionHeading1">
    <w:name w:val="Condition Heading 1"/>
    <w:basedOn w:val="Heading1"/>
    <w:rsid w:val="000606BE"/>
    <w:pPr>
      <w:numPr>
        <w:numId w:val="1"/>
      </w:numPr>
    </w:pPr>
    <w:rPr>
      <w:color w:val="auto"/>
    </w:rPr>
  </w:style>
  <w:style w:type="character" w:styleId="Hyperlink">
    <w:name w:val="Hyperlink"/>
    <w:uiPriority w:val="99"/>
    <w:rsid w:val="000606BE"/>
    <w:rPr>
      <w:color w:val="0000FF"/>
      <w:u w:val="single"/>
    </w:rPr>
  </w:style>
  <w:style w:type="paragraph" w:styleId="ListParagraph">
    <w:name w:val="List Paragraph"/>
    <w:basedOn w:val="Normal"/>
    <w:link w:val="ListParagraphChar"/>
    <w:uiPriority w:val="34"/>
    <w:qFormat/>
    <w:rsid w:val="00804E7B"/>
    <w:pPr>
      <w:ind w:left="720"/>
      <w:contextualSpacing/>
    </w:pPr>
  </w:style>
  <w:style w:type="character" w:customStyle="1" w:styleId="FooterChar">
    <w:name w:val="Footer Char"/>
    <w:basedOn w:val="DefaultParagraphFont"/>
    <w:link w:val="Footer"/>
    <w:uiPriority w:val="99"/>
    <w:rsid w:val="009347EC"/>
    <w:rPr>
      <w:sz w:val="24"/>
      <w:lang w:eastAsia="en-US"/>
    </w:rPr>
  </w:style>
  <w:style w:type="character" w:styleId="PlaceholderText">
    <w:name w:val="Placeholder Text"/>
    <w:basedOn w:val="DefaultParagraphFont"/>
    <w:uiPriority w:val="99"/>
    <w:semiHidden/>
    <w:rsid w:val="005B61E2"/>
    <w:rPr>
      <w:color w:val="808080"/>
    </w:rPr>
  </w:style>
  <w:style w:type="character" w:customStyle="1" w:styleId="frag-name2">
    <w:name w:val="frag-name2"/>
    <w:basedOn w:val="DefaultParagraphFont"/>
    <w:rsid w:val="00E65AD4"/>
  </w:style>
  <w:style w:type="character" w:customStyle="1" w:styleId="ListParagraphChar">
    <w:name w:val="List Paragraph Char"/>
    <w:link w:val="ListParagraph"/>
    <w:uiPriority w:val="34"/>
    <w:rsid w:val="00E65AD4"/>
    <w:rPr>
      <w:sz w:val="24"/>
      <w:lang w:eastAsia="en-US"/>
    </w:rPr>
  </w:style>
  <w:style w:type="character" w:customStyle="1" w:styleId="Heading2Char">
    <w:name w:val="Heading 2 Char"/>
    <w:basedOn w:val="DefaultParagraphFont"/>
    <w:link w:val="Heading2"/>
    <w:rsid w:val="00D766AC"/>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4237">
      <w:bodyDiv w:val="1"/>
      <w:marLeft w:val="0"/>
      <w:marRight w:val="0"/>
      <w:marTop w:val="0"/>
      <w:marBottom w:val="0"/>
      <w:divBdr>
        <w:top w:val="none" w:sz="0" w:space="0" w:color="auto"/>
        <w:left w:val="none" w:sz="0" w:space="0" w:color="auto"/>
        <w:bottom w:val="none" w:sz="0" w:space="0" w:color="auto"/>
        <w:right w:val="none" w:sz="0" w:space="0" w:color="auto"/>
      </w:divBdr>
    </w:div>
    <w:div w:id="359935507">
      <w:bodyDiv w:val="1"/>
      <w:marLeft w:val="0"/>
      <w:marRight w:val="0"/>
      <w:marTop w:val="0"/>
      <w:marBottom w:val="0"/>
      <w:divBdr>
        <w:top w:val="none" w:sz="0" w:space="0" w:color="auto"/>
        <w:left w:val="none" w:sz="0" w:space="0" w:color="auto"/>
        <w:bottom w:val="none" w:sz="0" w:space="0" w:color="auto"/>
        <w:right w:val="none" w:sz="0" w:space="0" w:color="auto"/>
      </w:divBdr>
    </w:div>
    <w:div w:id="878932381">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_TRE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6CF8-5E1A-4AD4-938F-61FB33E1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NSW_TREES</Template>
  <TotalTime>130</TotalTime>
  <Pages>14</Pages>
  <Words>4561</Words>
  <Characters>25272</Characters>
  <Application>Microsoft Office Word</Application>
  <DocSecurity>0</DocSecurity>
  <Lines>1053</Lines>
  <Paragraphs>497</Paragraphs>
  <ScaleCrop>false</ScaleCrop>
  <HeadingPairs>
    <vt:vector size="2" baseType="variant">
      <vt:variant>
        <vt:lpstr>Title</vt:lpstr>
      </vt:variant>
      <vt:variant>
        <vt:i4>1</vt:i4>
      </vt:variant>
    </vt:vector>
  </HeadingPairs>
  <TitlesOfParts>
    <vt:vector size="1" baseType="lpstr">
      <vt:lpstr>14 February 2001</vt:lpstr>
    </vt:vector>
  </TitlesOfParts>
  <Company>Woollahra Council</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February 2001</dc:title>
  <dc:creator>Anna Govender</dc:creator>
  <cp:lastModifiedBy>Andrew Simpson</cp:lastModifiedBy>
  <cp:revision>7</cp:revision>
  <cp:lastPrinted>2010-03-22T04:53:00Z</cp:lastPrinted>
  <dcterms:created xsi:type="dcterms:W3CDTF">2024-11-14T02:54:00Z</dcterms:created>
  <dcterms:modified xsi:type="dcterms:W3CDTF">2025-02-28T01:08:00Z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1888737 - Build Date: 2024/02/26 16:17:43 - Revision Range: 1888736:1888737-Mixed revision WC</vt:lpwstr>
  </property>
  <property fmtid="{D5CDD505-2E9C-101B-9397-08002B2CF9AE}" pid="3" name="ser_num">
    <vt:lpwstr>5236283</vt:lpwstr>
  </property>
  <property fmtid="{D5CDD505-2E9C-101B-9397-08002B2CF9AE}" pid="4" name="conditions added">
    <vt:lpwstr>True</vt:lpwstr>
  </property>
</Properties>
</file>